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91" w:rsidRDefault="00797091" w:rsidP="00D71A6E">
      <w:pPr>
        <w:ind w:left="720"/>
        <w:jc w:val="center"/>
        <w:rPr>
          <w:rFonts w:asciiTheme="majorBidi" w:hAnsiTheme="majorBidi" w:cstheme="majorBidi"/>
          <w:b/>
          <w:sz w:val="32"/>
          <w:szCs w:val="32"/>
          <w:u w:val="single"/>
        </w:rPr>
      </w:pPr>
    </w:p>
    <w:p w:rsidR="00D71A6E" w:rsidRDefault="00D71A6E" w:rsidP="00D71A6E">
      <w:pPr>
        <w:ind w:left="720"/>
        <w:jc w:val="center"/>
        <w:rPr>
          <w:rFonts w:asciiTheme="majorBidi" w:hAnsiTheme="majorBidi" w:cstheme="majorBidi"/>
          <w:b/>
          <w:sz w:val="32"/>
          <w:szCs w:val="32"/>
          <w:u w:val="single"/>
        </w:rPr>
      </w:pPr>
      <w:r w:rsidRPr="000C3924">
        <w:rPr>
          <w:rFonts w:asciiTheme="majorBidi" w:hAnsiTheme="majorBidi" w:cstheme="majorBidi"/>
          <w:b/>
          <w:sz w:val="32"/>
          <w:szCs w:val="32"/>
          <w:u w:val="single"/>
        </w:rPr>
        <w:t>FULL CORPORATE OFFER (FCO)</w:t>
      </w:r>
    </w:p>
    <w:p w:rsidR="00D70320" w:rsidRDefault="00D70320" w:rsidP="00D71A6E">
      <w:pPr>
        <w:ind w:left="720"/>
        <w:jc w:val="center"/>
        <w:rPr>
          <w:rFonts w:asciiTheme="majorBidi" w:hAnsiTheme="majorBidi" w:cstheme="majorBidi"/>
          <w:b/>
          <w:sz w:val="32"/>
          <w:szCs w:val="32"/>
          <w:u w:val="single"/>
        </w:rPr>
      </w:pPr>
    </w:p>
    <w:p w:rsidR="00D70320" w:rsidRPr="000C3924" w:rsidRDefault="00D70320" w:rsidP="00D71A6E">
      <w:pPr>
        <w:ind w:left="720"/>
        <w:jc w:val="center"/>
        <w:rPr>
          <w:rFonts w:asciiTheme="majorBidi" w:hAnsiTheme="majorBidi" w:cstheme="majorBidi"/>
          <w:b/>
          <w:sz w:val="32"/>
          <w:szCs w:val="32"/>
          <w:u w:val="single"/>
        </w:rPr>
      </w:pPr>
    </w:p>
    <w:p w:rsidR="00D71A6E" w:rsidRPr="000C3924" w:rsidRDefault="00D71A6E" w:rsidP="00D71A6E">
      <w:pPr>
        <w:ind w:left="720"/>
        <w:rPr>
          <w:rFonts w:asciiTheme="majorBidi" w:hAnsiTheme="majorBidi" w:cstheme="majorBidi"/>
          <w:sz w:val="32"/>
          <w:szCs w:val="32"/>
        </w:rPr>
      </w:pPr>
    </w:p>
    <w:p w:rsidR="00D71A6E" w:rsidRPr="001436AF" w:rsidRDefault="00316F76" w:rsidP="0064736B">
      <w:pPr>
        <w:ind w:left="720"/>
        <w:rPr>
          <w:rFonts w:asciiTheme="majorBidi" w:hAnsiTheme="majorBidi" w:cstheme="majorBidi"/>
          <w:i/>
          <w:iCs/>
          <w:sz w:val="28"/>
          <w:szCs w:val="28"/>
        </w:rPr>
      </w:pPr>
      <w:r w:rsidRPr="00D71A6E">
        <w:rPr>
          <w:rFonts w:asciiTheme="majorBidi" w:hAnsiTheme="majorBidi" w:cstheme="majorBidi"/>
          <w:i/>
          <w:iCs/>
        </w:rPr>
        <w:t>R</w:t>
      </w:r>
      <w:r w:rsidR="00FD6376">
        <w:rPr>
          <w:rFonts w:asciiTheme="majorBidi" w:hAnsiTheme="majorBidi" w:cstheme="majorBidi"/>
          <w:i/>
          <w:iCs/>
        </w:rPr>
        <w:t xml:space="preserve">ef: </w:t>
      </w:r>
      <w:proofErr w:type="spellStart"/>
      <w:r w:rsidR="00FD6376">
        <w:rPr>
          <w:rFonts w:asciiTheme="majorBidi" w:hAnsiTheme="majorBidi" w:cstheme="majorBidi"/>
          <w:i/>
          <w:iCs/>
        </w:rPr>
        <w:t>xxxxxxxxxxxxx</w:t>
      </w:r>
      <w:proofErr w:type="spellEnd"/>
      <w:r w:rsidR="00D71A6E">
        <w:rPr>
          <w:rFonts w:asciiTheme="majorBidi" w:hAnsiTheme="majorBidi" w:cstheme="majorBidi"/>
          <w:i/>
          <w:iCs/>
        </w:rPr>
        <w:t xml:space="preserve">  </w:t>
      </w:r>
      <w:r w:rsidR="007B4ABC">
        <w:rPr>
          <w:rFonts w:asciiTheme="majorBidi" w:hAnsiTheme="majorBidi" w:cstheme="majorBidi"/>
          <w:i/>
          <w:iCs/>
        </w:rPr>
        <w:t xml:space="preserve">                    </w:t>
      </w:r>
      <w:r w:rsidR="00D71A6E">
        <w:rPr>
          <w:rFonts w:asciiTheme="majorBidi" w:hAnsiTheme="majorBidi" w:cstheme="majorBidi"/>
          <w:i/>
          <w:iCs/>
        </w:rPr>
        <w:t xml:space="preserve">       </w:t>
      </w:r>
      <w:r w:rsidR="007B4ABC">
        <w:rPr>
          <w:rFonts w:asciiTheme="majorBidi" w:hAnsiTheme="majorBidi" w:cstheme="majorBidi"/>
          <w:i/>
          <w:iCs/>
          <w:color w:val="FF0000"/>
          <w:sz w:val="28"/>
          <w:szCs w:val="28"/>
        </w:rPr>
        <w:t>SAMPLE FCO FORM</w:t>
      </w:r>
      <w:r w:rsidR="007B4ABC">
        <w:rPr>
          <w:rFonts w:asciiTheme="majorBidi" w:hAnsiTheme="majorBidi" w:cstheme="majorBidi"/>
          <w:i/>
          <w:iCs/>
        </w:rPr>
        <w:t xml:space="preserve">                       </w:t>
      </w:r>
      <w:r>
        <w:rPr>
          <w:rFonts w:asciiTheme="majorBidi" w:hAnsiTheme="majorBidi" w:cstheme="majorBidi"/>
          <w:i/>
          <w:iCs/>
        </w:rPr>
        <w:t xml:space="preserve">        </w:t>
      </w:r>
      <w:r w:rsidR="00D71A6E">
        <w:rPr>
          <w:rFonts w:asciiTheme="majorBidi" w:hAnsiTheme="majorBidi" w:cstheme="majorBidi"/>
          <w:i/>
          <w:iCs/>
        </w:rPr>
        <w:t xml:space="preserve"> </w:t>
      </w:r>
      <w:r w:rsidR="00D71A6E" w:rsidRPr="00D71A6E">
        <w:rPr>
          <w:rFonts w:asciiTheme="majorBidi" w:hAnsiTheme="majorBidi" w:cstheme="majorBidi"/>
          <w:sz w:val="22"/>
          <w:szCs w:val="22"/>
        </w:rPr>
        <w:t>Date</w:t>
      </w:r>
      <w:r w:rsidR="00D71A6E" w:rsidRPr="00D71A6E">
        <w:rPr>
          <w:rFonts w:asciiTheme="majorBidi" w:hAnsiTheme="majorBidi" w:cstheme="majorBidi"/>
          <w:sz w:val="28"/>
          <w:szCs w:val="28"/>
        </w:rPr>
        <w:t xml:space="preserve">: </w:t>
      </w:r>
      <w:r w:rsidR="00FD6376">
        <w:rPr>
          <w:rFonts w:asciiTheme="majorBidi" w:hAnsiTheme="majorBidi" w:cstheme="majorBidi"/>
          <w:sz w:val="28"/>
          <w:szCs w:val="28"/>
        </w:rPr>
        <w:t>xx/xx/</w:t>
      </w:r>
      <w:proofErr w:type="spellStart"/>
      <w:r w:rsidR="00FD6376">
        <w:rPr>
          <w:rFonts w:asciiTheme="majorBidi" w:hAnsiTheme="majorBidi" w:cstheme="majorBidi"/>
          <w:sz w:val="28"/>
          <w:szCs w:val="28"/>
        </w:rPr>
        <w:t>xxxx</w:t>
      </w:r>
      <w:proofErr w:type="spellEnd"/>
      <w:r w:rsidR="00D71A6E">
        <w:rPr>
          <w:rFonts w:asciiTheme="majorBidi" w:hAnsiTheme="majorBidi" w:cstheme="majorBidi"/>
          <w:sz w:val="32"/>
          <w:szCs w:val="32"/>
        </w:rPr>
        <w:tab/>
      </w:r>
      <w:r w:rsidR="00D71A6E">
        <w:rPr>
          <w:rFonts w:asciiTheme="majorBidi" w:hAnsiTheme="majorBidi" w:cstheme="majorBidi"/>
          <w:sz w:val="32"/>
          <w:szCs w:val="32"/>
        </w:rPr>
        <w:tab/>
      </w:r>
      <w:r w:rsidR="00D71A6E">
        <w:rPr>
          <w:rFonts w:asciiTheme="majorBidi" w:hAnsiTheme="majorBidi" w:cstheme="majorBidi"/>
          <w:sz w:val="32"/>
          <w:szCs w:val="32"/>
        </w:rPr>
        <w:tab/>
      </w:r>
    </w:p>
    <w:p w:rsidR="00D71A6E" w:rsidRPr="000C3924" w:rsidRDefault="00D71A6E" w:rsidP="00D71A6E">
      <w:pPr>
        <w:ind w:left="720"/>
        <w:rPr>
          <w:rFonts w:asciiTheme="majorBidi" w:hAnsiTheme="majorBidi" w:cstheme="majorBidi"/>
          <w:sz w:val="32"/>
          <w:szCs w:val="32"/>
        </w:rPr>
      </w:pPr>
    </w:p>
    <w:p w:rsidR="00D71A6E" w:rsidRDefault="00D71A6E" w:rsidP="00D71A6E">
      <w:pPr>
        <w:ind w:left="720"/>
        <w:jc w:val="both"/>
        <w:rPr>
          <w:rFonts w:asciiTheme="majorBidi" w:hAnsiTheme="majorBidi" w:cstheme="majorBidi"/>
        </w:rPr>
      </w:pPr>
      <w:r w:rsidRPr="000C3924">
        <w:rPr>
          <w:rFonts w:asciiTheme="majorBidi" w:hAnsiTheme="majorBidi" w:cstheme="majorBidi"/>
        </w:rPr>
        <w:t>We,</w:t>
      </w:r>
      <w:r w:rsidRPr="000C3924">
        <w:rPr>
          <w:rFonts w:asciiTheme="majorBidi" w:hAnsiTheme="majorBidi" w:cstheme="majorBidi"/>
          <w:b/>
        </w:rPr>
        <w:t xml:space="preserve"> </w:t>
      </w:r>
      <w:r w:rsidR="00FD6376">
        <w:rPr>
          <w:rFonts w:asciiTheme="majorBidi" w:hAnsiTheme="majorBidi" w:cstheme="majorBidi"/>
          <w:b/>
        </w:rPr>
        <w:t>WORLDWIDE MARKETING COMPANY, INC.</w:t>
      </w:r>
      <w:r w:rsidRPr="000C3924">
        <w:rPr>
          <w:rFonts w:asciiTheme="majorBidi" w:hAnsiTheme="majorBidi" w:cstheme="majorBidi"/>
        </w:rPr>
        <w:t xml:space="preserve"> hereby state and represent that it is our intention to </w:t>
      </w:r>
      <w:r w:rsidRPr="000C3924">
        <w:rPr>
          <w:rFonts w:asciiTheme="majorBidi" w:hAnsiTheme="majorBidi" w:cstheme="majorBidi"/>
          <w:b/>
        </w:rPr>
        <w:t>SELL</w:t>
      </w:r>
      <w:r w:rsidRPr="000C3924">
        <w:rPr>
          <w:rFonts w:asciiTheme="majorBidi" w:hAnsiTheme="majorBidi" w:cstheme="majorBidi"/>
        </w:rPr>
        <w:t xml:space="preserve">, and we hereby confirm that we are </w:t>
      </w:r>
      <w:r w:rsidRPr="000C3924">
        <w:rPr>
          <w:rFonts w:asciiTheme="majorBidi" w:hAnsiTheme="majorBidi" w:cstheme="majorBidi"/>
          <w:b/>
        </w:rPr>
        <w:t>ready</w:t>
      </w:r>
      <w:r w:rsidRPr="000C3924">
        <w:rPr>
          <w:rFonts w:asciiTheme="majorBidi" w:hAnsiTheme="majorBidi" w:cstheme="majorBidi"/>
        </w:rPr>
        <w:t xml:space="preserve">, </w:t>
      </w:r>
      <w:r w:rsidRPr="000C3924">
        <w:rPr>
          <w:rFonts w:asciiTheme="majorBidi" w:hAnsiTheme="majorBidi" w:cstheme="majorBidi"/>
          <w:b/>
        </w:rPr>
        <w:t>willing</w:t>
      </w:r>
      <w:r w:rsidRPr="000C3924">
        <w:rPr>
          <w:rFonts w:asciiTheme="majorBidi" w:hAnsiTheme="majorBidi" w:cstheme="majorBidi"/>
        </w:rPr>
        <w:t xml:space="preserve"> and </w:t>
      </w:r>
      <w:r w:rsidRPr="000C3924">
        <w:rPr>
          <w:rFonts w:asciiTheme="majorBidi" w:hAnsiTheme="majorBidi" w:cstheme="majorBidi"/>
          <w:b/>
        </w:rPr>
        <w:t xml:space="preserve">able </w:t>
      </w:r>
      <w:r w:rsidRPr="000C3924">
        <w:rPr>
          <w:rFonts w:asciiTheme="majorBidi" w:hAnsiTheme="majorBidi" w:cstheme="majorBidi"/>
        </w:rPr>
        <w:t xml:space="preserve">to </w:t>
      </w:r>
      <w:r w:rsidRPr="000C3924">
        <w:rPr>
          <w:rFonts w:asciiTheme="majorBidi" w:hAnsiTheme="majorBidi" w:cstheme="majorBidi"/>
          <w:b/>
        </w:rPr>
        <w:t>SELL</w:t>
      </w:r>
      <w:r w:rsidRPr="000C3924">
        <w:rPr>
          <w:rFonts w:asciiTheme="majorBidi" w:hAnsiTheme="majorBidi" w:cstheme="majorBidi"/>
        </w:rPr>
        <w:t xml:space="preserve"> the following commodity as per the specification and in the quantity and for the price as specified in the terms and conditions as stated below. This representation is made with full corporate authority and responsibility.</w:t>
      </w:r>
    </w:p>
    <w:p w:rsidR="00EC33E3" w:rsidRPr="000C3924" w:rsidRDefault="00EC33E3" w:rsidP="00D71A6E">
      <w:pPr>
        <w:ind w:left="720"/>
        <w:jc w:val="both"/>
        <w:rPr>
          <w:rFonts w:asciiTheme="majorBidi" w:hAnsiTheme="majorBidi" w:cstheme="majorBidi"/>
        </w:rPr>
      </w:pPr>
    </w:p>
    <w:p w:rsidR="00D71A6E" w:rsidRPr="000C3924" w:rsidRDefault="00D71A6E" w:rsidP="00D71A6E">
      <w:pPr>
        <w:ind w:left="720"/>
        <w:rPr>
          <w:rFonts w:asciiTheme="majorBidi" w:hAnsiTheme="majorBidi" w:cstheme="majorBidi"/>
          <w:b/>
        </w:rPr>
      </w:pPr>
    </w:p>
    <w:p w:rsidR="00D71A6E" w:rsidRDefault="00D71A6E" w:rsidP="00D71A6E">
      <w:pPr>
        <w:pStyle w:val="Default"/>
      </w:pPr>
    </w:p>
    <w:tbl>
      <w:tblPr>
        <w:tblW w:w="10098" w:type="dxa"/>
        <w:tblInd w:w="738" w:type="dxa"/>
        <w:tblBorders>
          <w:top w:val="nil"/>
          <w:left w:val="nil"/>
          <w:bottom w:val="nil"/>
          <w:right w:val="nil"/>
        </w:tblBorders>
        <w:tblLayout w:type="fixed"/>
        <w:tblLook w:val="0000"/>
      </w:tblPr>
      <w:tblGrid>
        <w:gridCol w:w="4198"/>
        <w:gridCol w:w="5900"/>
      </w:tblGrid>
      <w:tr w:rsidR="00D71A6E" w:rsidTr="009B4C08">
        <w:trPr>
          <w:trHeight w:val="104"/>
        </w:trPr>
        <w:tc>
          <w:tcPr>
            <w:tcW w:w="4198" w:type="dxa"/>
          </w:tcPr>
          <w:p w:rsidR="00D71A6E" w:rsidRDefault="00D71A6E" w:rsidP="009B4C08">
            <w:pPr>
              <w:pStyle w:val="Default"/>
              <w:rPr>
                <w:sz w:val="22"/>
                <w:szCs w:val="22"/>
              </w:rPr>
            </w:pPr>
            <w:r>
              <w:rPr>
                <w:b/>
                <w:bCs/>
                <w:sz w:val="22"/>
                <w:szCs w:val="22"/>
              </w:rPr>
              <w:t xml:space="preserve">COMMODITY </w:t>
            </w:r>
          </w:p>
        </w:tc>
        <w:tc>
          <w:tcPr>
            <w:tcW w:w="5900" w:type="dxa"/>
          </w:tcPr>
          <w:p w:rsidR="00D71A6E" w:rsidRPr="00DC48A5" w:rsidRDefault="00D71A6E" w:rsidP="00482E4A">
            <w:pPr>
              <w:pStyle w:val="Default"/>
              <w:rPr>
                <w:b/>
                <w:bCs/>
                <w:sz w:val="22"/>
                <w:szCs w:val="22"/>
              </w:rPr>
            </w:pPr>
            <w:r w:rsidRPr="00DC48A5">
              <w:rPr>
                <w:b/>
                <w:bCs/>
                <w:sz w:val="22"/>
                <w:szCs w:val="22"/>
              </w:rPr>
              <w:t>White</w:t>
            </w:r>
            <w:r w:rsidR="00E869AC">
              <w:rPr>
                <w:b/>
                <w:bCs/>
                <w:sz w:val="22"/>
                <w:szCs w:val="22"/>
              </w:rPr>
              <w:t xml:space="preserve"> Refined Cane</w:t>
            </w:r>
            <w:r w:rsidRPr="00DC48A5">
              <w:rPr>
                <w:b/>
                <w:bCs/>
                <w:sz w:val="22"/>
                <w:szCs w:val="22"/>
              </w:rPr>
              <w:t xml:space="preserve"> </w:t>
            </w:r>
            <w:r w:rsidR="00482E4A">
              <w:rPr>
                <w:b/>
                <w:bCs/>
                <w:sz w:val="22"/>
                <w:szCs w:val="22"/>
              </w:rPr>
              <w:t>S</w:t>
            </w:r>
            <w:r w:rsidRPr="00DC48A5">
              <w:rPr>
                <w:b/>
                <w:bCs/>
                <w:sz w:val="22"/>
                <w:szCs w:val="22"/>
              </w:rPr>
              <w:t>ugar</w:t>
            </w:r>
            <w:r w:rsidR="00E869AC">
              <w:rPr>
                <w:b/>
                <w:bCs/>
                <w:sz w:val="22"/>
                <w:szCs w:val="22"/>
              </w:rPr>
              <w:t>: ICUMSA 45</w:t>
            </w:r>
            <w:r w:rsidRPr="00DC48A5">
              <w:rPr>
                <w:b/>
                <w:bCs/>
                <w:sz w:val="22"/>
                <w:szCs w:val="22"/>
              </w:rPr>
              <w:t xml:space="preserve"> </w:t>
            </w:r>
          </w:p>
        </w:tc>
      </w:tr>
      <w:tr w:rsidR="00D71A6E" w:rsidTr="009B4C08">
        <w:trPr>
          <w:trHeight w:val="103"/>
        </w:trPr>
        <w:tc>
          <w:tcPr>
            <w:tcW w:w="4198" w:type="dxa"/>
          </w:tcPr>
          <w:p w:rsidR="00D71A6E" w:rsidRDefault="00D71A6E" w:rsidP="009B4C08">
            <w:pPr>
              <w:pStyle w:val="Default"/>
              <w:rPr>
                <w:sz w:val="22"/>
                <w:szCs w:val="22"/>
              </w:rPr>
            </w:pPr>
            <w:r>
              <w:rPr>
                <w:b/>
                <w:bCs/>
                <w:sz w:val="22"/>
                <w:szCs w:val="22"/>
              </w:rPr>
              <w:t xml:space="preserve">INSPECTION </w:t>
            </w:r>
          </w:p>
        </w:tc>
        <w:tc>
          <w:tcPr>
            <w:tcW w:w="5900" w:type="dxa"/>
          </w:tcPr>
          <w:p w:rsidR="00D71A6E" w:rsidRDefault="00D71A6E" w:rsidP="009B4C08">
            <w:pPr>
              <w:pStyle w:val="Default"/>
              <w:rPr>
                <w:sz w:val="22"/>
                <w:szCs w:val="22"/>
              </w:rPr>
            </w:pPr>
            <w:r>
              <w:rPr>
                <w:b/>
                <w:bCs/>
                <w:sz w:val="22"/>
                <w:szCs w:val="22"/>
              </w:rPr>
              <w:t xml:space="preserve">SGS </w:t>
            </w:r>
          </w:p>
        </w:tc>
      </w:tr>
      <w:tr w:rsidR="00D71A6E" w:rsidTr="009B4C08">
        <w:trPr>
          <w:trHeight w:val="103"/>
        </w:trPr>
        <w:tc>
          <w:tcPr>
            <w:tcW w:w="4198" w:type="dxa"/>
          </w:tcPr>
          <w:p w:rsidR="00D71A6E" w:rsidRDefault="00D71A6E" w:rsidP="009B4C08">
            <w:pPr>
              <w:pStyle w:val="Default"/>
              <w:rPr>
                <w:sz w:val="22"/>
                <w:szCs w:val="22"/>
              </w:rPr>
            </w:pPr>
            <w:r>
              <w:rPr>
                <w:b/>
                <w:bCs/>
                <w:sz w:val="22"/>
                <w:szCs w:val="22"/>
              </w:rPr>
              <w:t xml:space="preserve">ORIGIN </w:t>
            </w:r>
          </w:p>
        </w:tc>
        <w:tc>
          <w:tcPr>
            <w:tcW w:w="5900" w:type="dxa"/>
          </w:tcPr>
          <w:p w:rsidR="00D71A6E" w:rsidRDefault="00666C84" w:rsidP="009B4C08">
            <w:pPr>
              <w:pStyle w:val="Default"/>
              <w:rPr>
                <w:sz w:val="22"/>
                <w:szCs w:val="22"/>
              </w:rPr>
            </w:pPr>
            <w:r>
              <w:rPr>
                <w:b/>
                <w:bCs/>
                <w:sz w:val="22"/>
                <w:szCs w:val="22"/>
              </w:rPr>
              <w:t>BRAZIL</w:t>
            </w:r>
            <w:r w:rsidR="00D71A6E">
              <w:rPr>
                <w:b/>
                <w:bCs/>
                <w:sz w:val="22"/>
                <w:szCs w:val="22"/>
              </w:rPr>
              <w:t xml:space="preserve"> </w:t>
            </w:r>
          </w:p>
        </w:tc>
      </w:tr>
      <w:tr w:rsidR="00D71A6E" w:rsidTr="009B4C08">
        <w:trPr>
          <w:trHeight w:val="103"/>
        </w:trPr>
        <w:tc>
          <w:tcPr>
            <w:tcW w:w="4198" w:type="dxa"/>
          </w:tcPr>
          <w:p w:rsidR="00D71A6E" w:rsidRDefault="00D71A6E" w:rsidP="009B4C08">
            <w:pPr>
              <w:pStyle w:val="Default"/>
              <w:rPr>
                <w:sz w:val="22"/>
                <w:szCs w:val="22"/>
              </w:rPr>
            </w:pPr>
            <w:r>
              <w:rPr>
                <w:b/>
                <w:bCs/>
                <w:sz w:val="22"/>
                <w:szCs w:val="22"/>
              </w:rPr>
              <w:t xml:space="preserve">SPECIFICATIONS </w:t>
            </w:r>
          </w:p>
        </w:tc>
        <w:tc>
          <w:tcPr>
            <w:tcW w:w="5900" w:type="dxa"/>
          </w:tcPr>
          <w:p w:rsidR="00D71A6E" w:rsidRDefault="00D71A6E" w:rsidP="009B4C08">
            <w:pPr>
              <w:pStyle w:val="Default"/>
              <w:rPr>
                <w:sz w:val="22"/>
                <w:szCs w:val="22"/>
              </w:rPr>
            </w:pPr>
            <w:r>
              <w:rPr>
                <w:b/>
                <w:bCs/>
                <w:sz w:val="22"/>
                <w:szCs w:val="22"/>
              </w:rPr>
              <w:t xml:space="preserve">AS ATTACHED </w:t>
            </w:r>
          </w:p>
        </w:tc>
      </w:tr>
      <w:tr w:rsidR="00D71A6E" w:rsidTr="009B4C08">
        <w:trPr>
          <w:trHeight w:val="103"/>
        </w:trPr>
        <w:tc>
          <w:tcPr>
            <w:tcW w:w="4198" w:type="dxa"/>
          </w:tcPr>
          <w:p w:rsidR="00D71A6E" w:rsidRDefault="00D71A6E" w:rsidP="009B4C08">
            <w:pPr>
              <w:pStyle w:val="Default"/>
              <w:rPr>
                <w:sz w:val="22"/>
                <w:szCs w:val="22"/>
              </w:rPr>
            </w:pPr>
            <w:r>
              <w:rPr>
                <w:b/>
                <w:bCs/>
                <w:sz w:val="22"/>
                <w:szCs w:val="22"/>
              </w:rPr>
              <w:t xml:space="preserve">PACKING </w:t>
            </w:r>
          </w:p>
        </w:tc>
        <w:tc>
          <w:tcPr>
            <w:tcW w:w="5900" w:type="dxa"/>
          </w:tcPr>
          <w:p w:rsidR="00D71A6E" w:rsidRDefault="00D71A6E" w:rsidP="009B4C08">
            <w:pPr>
              <w:pStyle w:val="Default"/>
              <w:rPr>
                <w:sz w:val="22"/>
                <w:szCs w:val="22"/>
              </w:rPr>
            </w:pPr>
            <w:r>
              <w:rPr>
                <w:b/>
                <w:bCs/>
                <w:sz w:val="22"/>
                <w:szCs w:val="22"/>
              </w:rPr>
              <w:t xml:space="preserve">50KG PPWOVEN BAGS </w:t>
            </w:r>
          </w:p>
        </w:tc>
      </w:tr>
      <w:tr w:rsidR="00D71A6E" w:rsidTr="009B4C08">
        <w:trPr>
          <w:trHeight w:val="103"/>
        </w:trPr>
        <w:tc>
          <w:tcPr>
            <w:tcW w:w="4198" w:type="dxa"/>
          </w:tcPr>
          <w:p w:rsidR="00D71A6E" w:rsidRDefault="00D71A6E" w:rsidP="009B4C08">
            <w:pPr>
              <w:pStyle w:val="Default"/>
              <w:rPr>
                <w:sz w:val="22"/>
                <w:szCs w:val="22"/>
              </w:rPr>
            </w:pPr>
            <w:r>
              <w:rPr>
                <w:b/>
                <w:bCs/>
                <w:sz w:val="22"/>
                <w:szCs w:val="22"/>
              </w:rPr>
              <w:t xml:space="preserve">TOTAL QUANTITY </w:t>
            </w:r>
          </w:p>
        </w:tc>
        <w:tc>
          <w:tcPr>
            <w:tcW w:w="5900" w:type="dxa"/>
          </w:tcPr>
          <w:p w:rsidR="00D71A6E" w:rsidRDefault="00666C84" w:rsidP="009B4C08">
            <w:pPr>
              <w:pStyle w:val="Default"/>
              <w:rPr>
                <w:sz w:val="22"/>
                <w:szCs w:val="22"/>
              </w:rPr>
            </w:pPr>
            <w:r>
              <w:rPr>
                <w:b/>
                <w:bCs/>
                <w:sz w:val="22"/>
                <w:szCs w:val="22"/>
              </w:rPr>
              <w:t>25,000</w:t>
            </w:r>
            <w:r w:rsidR="00D71A6E">
              <w:rPr>
                <w:b/>
                <w:bCs/>
                <w:sz w:val="22"/>
                <w:szCs w:val="22"/>
              </w:rPr>
              <w:t xml:space="preserve"> MT </w:t>
            </w:r>
            <w:r>
              <w:rPr>
                <w:b/>
                <w:bCs/>
                <w:sz w:val="22"/>
                <w:szCs w:val="22"/>
              </w:rPr>
              <w:t xml:space="preserve">X 4 = 100,000 MT Total </w:t>
            </w:r>
          </w:p>
        </w:tc>
      </w:tr>
      <w:tr w:rsidR="00D71A6E" w:rsidTr="009B4C08">
        <w:trPr>
          <w:trHeight w:val="103"/>
        </w:trPr>
        <w:tc>
          <w:tcPr>
            <w:tcW w:w="4198" w:type="dxa"/>
          </w:tcPr>
          <w:p w:rsidR="00D71A6E" w:rsidRDefault="00D71A6E" w:rsidP="009B4C08">
            <w:pPr>
              <w:pStyle w:val="Default"/>
              <w:rPr>
                <w:sz w:val="22"/>
                <w:szCs w:val="22"/>
              </w:rPr>
            </w:pPr>
            <w:r>
              <w:rPr>
                <w:b/>
                <w:bCs/>
                <w:sz w:val="22"/>
                <w:szCs w:val="22"/>
              </w:rPr>
              <w:t xml:space="preserve">UNIT PRICE (MT) </w:t>
            </w:r>
          </w:p>
        </w:tc>
        <w:tc>
          <w:tcPr>
            <w:tcW w:w="5900" w:type="dxa"/>
          </w:tcPr>
          <w:p w:rsidR="00D71A6E" w:rsidRDefault="00D71A6E" w:rsidP="00FB29DD">
            <w:pPr>
              <w:pStyle w:val="Default"/>
              <w:rPr>
                <w:sz w:val="22"/>
                <w:szCs w:val="22"/>
              </w:rPr>
            </w:pPr>
            <w:r>
              <w:rPr>
                <w:b/>
                <w:bCs/>
                <w:sz w:val="22"/>
                <w:szCs w:val="22"/>
              </w:rPr>
              <w:t>$</w:t>
            </w:r>
            <w:r w:rsidR="00FD6376">
              <w:rPr>
                <w:b/>
                <w:bCs/>
                <w:sz w:val="22"/>
                <w:szCs w:val="22"/>
              </w:rPr>
              <w:t>XXX</w:t>
            </w:r>
            <w:r>
              <w:rPr>
                <w:b/>
                <w:bCs/>
                <w:sz w:val="22"/>
                <w:szCs w:val="22"/>
              </w:rPr>
              <w:t xml:space="preserve"> USD </w:t>
            </w:r>
          </w:p>
        </w:tc>
      </w:tr>
      <w:tr w:rsidR="00D71A6E" w:rsidTr="009B4C08">
        <w:trPr>
          <w:trHeight w:val="103"/>
        </w:trPr>
        <w:tc>
          <w:tcPr>
            <w:tcW w:w="4198" w:type="dxa"/>
          </w:tcPr>
          <w:p w:rsidR="00D71A6E" w:rsidRDefault="00D71A6E" w:rsidP="009B4C08">
            <w:pPr>
              <w:pStyle w:val="Default"/>
              <w:rPr>
                <w:sz w:val="22"/>
                <w:szCs w:val="22"/>
              </w:rPr>
            </w:pPr>
            <w:r>
              <w:rPr>
                <w:b/>
                <w:bCs/>
                <w:sz w:val="22"/>
                <w:szCs w:val="22"/>
              </w:rPr>
              <w:t xml:space="preserve">TOTAL CONTRACT PRICE </w:t>
            </w:r>
          </w:p>
        </w:tc>
        <w:tc>
          <w:tcPr>
            <w:tcW w:w="5900" w:type="dxa"/>
          </w:tcPr>
          <w:p w:rsidR="00D71A6E" w:rsidRDefault="00D71A6E" w:rsidP="00FB29DD">
            <w:pPr>
              <w:pStyle w:val="Default"/>
              <w:rPr>
                <w:sz w:val="22"/>
                <w:szCs w:val="22"/>
              </w:rPr>
            </w:pPr>
            <w:r>
              <w:rPr>
                <w:b/>
                <w:bCs/>
                <w:sz w:val="22"/>
                <w:szCs w:val="22"/>
              </w:rPr>
              <w:t>$</w:t>
            </w:r>
            <w:r w:rsidR="00FD6376">
              <w:rPr>
                <w:b/>
                <w:bCs/>
                <w:sz w:val="22"/>
                <w:szCs w:val="22"/>
              </w:rPr>
              <w:t>XX,X</w:t>
            </w:r>
            <w:r w:rsidR="00666C84">
              <w:rPr>
                <w:b/>
                <w:bCs/>
                <w:sz w:val="22"/>
                <w:szCs w:val="22"/>
              </w:rPr>
              <w:t>0</w:t>
            </w:r>
            <w:r w:rsidR="00FB29DD">
              <w:rPr>
                <w:b/>
                <w:bCs/>
                <w:sz w:val="22"/>
                <w:szCs w:val="22"/>
              </w:rPr>
              <w:t>0,000</w:t>
            </w:r>
            <w:r>
              <w:rPr>
                <w:b/>
                <w:bCs/>
                <w:sz w:val="22"/>
                <w:szCs w:val="22"/>
              </w:rPr>
              <w:t xml:space="preserve"> USD </w:t>
            </w:r>
          </w:p>
        </w:tc>
      </w:tr>
      <w:tr w:rsidR="00D71A6E" w:rsidTr="009B4C08">
        <w:trPr>
          <w:trHeight w:val="103"/>
        </w:trPr>
        <w:tc>
          <w:tcPr>
            <w:tcW w:w="4198" w:type="dxa"/>
          </w:tcPr>
          <w:p w:rsidR="00D71A6E" w:rsidRDefault="00D71A6E" w:rsidP="009B4C08">
            <w:pPr>
              <w:pStyle w:val="Default"/>
              <w:rPr>
                <w:b/>
                <w:bCs/>
                <w:sz w:val="22"/>
                <w:szCs w:val="22"/>
              </w:rPr>
            </w:pPr>
            <w:r>
              <w:rPr>
                <w:b/>
                <w:bCs/>
                <w:sz w:val="22"/>
                <w:szCs w:val="22"/>
              </w:rPr>
              <w:t>B.G</w:t>
            </w:r>
            <w:r w:rsidR="00666C84">
              <w:rPr>
                <w:b/>
                <w:bCs/>
                <w:sz w:val="22"/>
                <w:szCs w:val="22"/>
              </w:rPr>
              <w:t>.</w:t>
            </w:r>
          </w:p>
          <w:p w:rsidR="00D71A6E" w:rsidRDefault="00D71A6E" w:rsidP="009B4C08">
            <w:pPr>
              <w:pStyle w:val="Default"/>
              <w:rPr>
                <w:sz w:val="22"/>
                <w:szCs w:val="22"/>
              </w:rPr>
            </w:pPr>
            <w:r>
              <w:rPr>
                <w:b/>
                <w:bCs/>
                <w:sz w:val="22"/>
                <w:szCs w:val="22"/>
              </w:rPr>
              <w:t xml:space="preserve">DESTINATION PORT </w:t>
            </w:r>
          </w:p>
        </w:tc>
        <w:tc>
          <w:tcPr>
            <w:tcW w:w="5900" w:type="dxa"/>
          </w:tcPr>
          <w:p w:rsidR="00D71A6E" w:rsidRDefault="00D71A6E" w:rsidP="009B4C08">
            <w:pPr>
              <w:pStyle w:val="Default"/>
              <w:rPr>
                <w:b/>
                <w:bCs/>
                <w:sz w:val="22"/>
                <w:szCs w:val="22"/>
              </w:rPr>
            </w:pPr>
            <w:r>
              <w:rPr>
                <w:b/>
                <w:bCs/>
                <w:sz w:val="22"/>
                <w:szCs w:val="22"/>
              </w:rPr>
              <w:t>2%</w:t>
            </w:r>
          </w:p>
          <w:p w:rsidR="00D71A6E" w:rsidRDefault="00666C84" w:rsidP="00D66892">
            <w:pPr>
              <w:pStyle w:val="Default"/>
              <w:rPr>
                <w:sz w:val="22"/>
                <w:szCs w:val="22"/>
              </w:rPr>
            </w:pPr>
            <w:r>
              <w:rPr>
                <w:b/>
                <w:bCs/>
                <w:sz w:val="22"/>
                <w:szCs w:val="22"/>
              </w:rPr>
              <w:t>ASWP, INDIA</w:t>
            </w:r>
            <w:r w:rsidR="00D71A6E">
              <w:rPr>
                <w:b/>
                <w:bCs/>
                <w:sz w:val="22"/>
                <w:szCs w:val="22"/>
              </w:rPr>
              <w:t xml:space="preserve"> </w:t>
            </w:r>
          </w:p>
        </w:tc>
      </w:tr>
      <w:tr w:rsidR="00D71A6E" w:rsidTr="009B4C08">
        <w:trPr>
          <w:trHeight w:val="103"/>
        </w:trPr>
        <w:tc>
          <w:tcPr>
            <w:tcW w:w="4198" w:type="dxa"/>
          </w:tcPr>
          <w:p w:rsidR="00D71A6E" w:rsidRDefault="00D71A6E" w:rsidP="009B4C08">
            <w:pPr>
              <w:pStyle w:val="Default"/>
              <w:rPr>
                <w:b/>
                <w:bCs/>
                <w:sz w:val="22"/>
                <w:szCs w:val="22"/>
              </w:rPr>
            </w:pPr>
            <w:r>
              <w:rPr>
                <w:b/>
                <w:bCs/>
                <w:sz w:val="22"/>
                <w:szCs w:val="22"/>
              </w:rPr>
              <w:t>SHIPMENT</w:t>
            </w:r>
          </w:p>
          <w:p w:rsidR="00D71A6E" w:rsidRDefault="00D71A6E" w:rsidP="00482E4A">
            <w:pPr>
              <w:pStyle w:val="Default"/>
              <w:rPr>
                <w:sz w:val="22"/>
                <w:szCs w:val="22"/>
              </w:rPr>
            </w:pPr>
          </w:p>
          <w:p w:rsidR="00EC33E3" w:rsidRDefault="00EC33E3" w:rsidP="00482E4A">
            <w:pPr>
              <w:pStyle w:val="Default"/>
              <w:rPr>
                <w:sz w:val="22"/>
                <w:szCs w:val="22"/>
              </w:rPr>
            </w:pPr>
          </w:p>
          <w:p w:rsidR="00EC33E3" w:rsidRDefault="00EC33E3" w:rsidP="00482E4A">
            <w:pPr>
              <w:pStyle w:val="Default"/>
              <w:rPr>
                <w:sz w:val="22"/>
                <w:szCs w:val="22"/>
              </w:rPr>
            </w:pPr>
          </w:p>
          <w:p w:rsidR="00EC33E3" w:rsidRDefault="00EC33E3" w:rsidP="00482E4A">
            <w:pPr>
              <w:pStyle w:val="Default"/>
              <w:rPr>
                <w:sz w:val="22"/>
                <w:szCs w:val="22"/>
              </w:rPr>
            </w:pPr>
          </w:p>
        </w:tc>
        <w:tc>
          <w:tcPr>
            <w:tcW w:w="5900" w:type="dxa"/>
          </w:tcPr>
          <w:p w:rsidR="00D71A6E" w:rsidRDefault="00666C84" w:rsidP="009B4C08">
            <w:pPr>
              <w:pStyle w:val="Default"/>
              <w:rPr>
                <w:b/>
                <w:bCs/>
                <w:sz w:val="22"/>
                <w:szCs w:val="22"/>
              </w:rPr>
            </w:pPr>
            <w:r>
              <w:rPr>
                <w:b/>
                <w:bCs/>
                <w:sz w:val="22"/>
                <w:szCs w:val="22"/>
              </w:rPr>
              <w:t>25,000</w:t>
            </w:r>
            <w:r w:rsidR="00D97A6F">
              <w:rPr>
                <w:b/>
                <w:bCs/>
                <w:sz w:val="22"/>
                <w:szCs w:val="22"/>
              </w:rPr>
              <w:t xml:space="preserve"> MT</w:t>
            </w:r>
            <w:r>
              <w:rPr>
                <w:b/>
                <w:bCs/>
                <w:sz w:val="22"/>
                <w:szCs w:val="22"/>
              </w:rPr>
              <w:t xml:space="preserve"> X 4 CIF </w:t>
            </w:r>
          </w:p>
          <w:p w:rsidR="00D71A6E" w:rsidRDefault="00D71A6E" w:rsidP="00482E4A">
            <w:pPr>
              <w:pStyle w:val="Default"/>
              <w:rPr>
                <w:sz w:val="22"/>
                <w:szCs w:val="22"/>
              </w:rPr>
            </w:pPr>
            <w:r>
              <w:rPr>
                <w:b/>
                <w:bCs/>
                <w:sz w:val="22"/>
                <w:szCs w:val="22"/>
              </w:rPr>
              <w:t xml:space="preserve"> </w:t>
            </w:r>
          </w:p>
        </w:tc>
      </w:tr>
    </w:tbl>
    <w:p w:rsidR="00D71A6E" w:rsidRDefault="00D71A6E" w:rsidP="00D71A6E">
      <w:pPr>
        <w:ind w:left="720"/>
        <w:rPr>
          <w:rFonts w:asciiTheme="majorBidi" w:hAnsiTheme="majorBidi" w:cstheme="majorBidi"/>
          <w:b/>
        </w:rPr>
      </w:pPr>
    </w:p>
    <w:p w:rsidR="00D71A6E" w:rsidRPr="000C3924" w:rsidRDefault="00D71A6E" w:rsidP="00D71A6E">
      <w:pPr>
        <w:ind w:left="720"/>
        <w:rPr>
          <w:rFonts w:asciiTheme="majorBidi" w:hAnsiTheme="majorBidi" w:cstheme="majorBidi"/>
          <w:b/>
        </w:rPr>
      </w:pPr>
      <w:r w:rsidRPr="000C3924">
        <w:rPr>
          <w:rFonts w:asciiTheme="majorBidi" w:hAnsiTheme="majorBidi" w:cstheme="majorBidi"/>
          <w:b/>
        </w:rPr>
        <w:t xml:space="preserve">Payment Instrument: </w:t>
      </w:r>
    </w:p>
    <w:p w:rsidR="00D71A6E" w:rsidRDefault="00D71A6E" w:rsidP="00D71A6E">
      <w:pPr>
        <w:pStyle w:val="Default"/>
      </w:pPr>
      <w:r w:rsidRPr="000C3924">
        <w:rPr>
          <w:rFonts w:asciiTheme="majorBidi" w:hAnsiTheme="majorBidi" w:cstheme="majorBidi"/>
          <w:b/>
        </w:rPr>
        <w:tab/>
      </w:r>
    </w:p>
    <w:p w:rsidR="00D71A6E" w:rsidRDefault="00D71A6E" w:rsidP="00D71A6E">
      <w:pPr>
        <w:pStyle w:val="Default"/>
        <w:ind w:left="630"/>
        <w:rPr>
          <w:b/>
          <w:bCs/>
          <w:sz w:val="22"/>
          <w:szCs w:val="22"/>
        </w:rPr>
      </w:pPr>
      <w:r w:rsidRPr="00DB6369">
        <w:rPr>
          <w:b/>
          <w:bCs/>
          <w:sz w:val="22"/>
          <w:szCs w:val="22"/>
        </w:rPr>
        <w:t>A</w:t>
      </w:r>
      <w:r>
        <w:rPr>
          <w:sz w:val="22"/>
          <w:szCs w:val="22"/>
        </w:rPr>
        <w:t xml:space="preserve">: Contract Value: </w:t>
      </w:r>
      <w:r>
        <w:rPr>
          <w:b/>
          <w:bCs/>
          <w:sz w:val="22"/>
          <w:szCs w:val="22"/>
        </w:rPr>
        <w:t>$</w:t>
      </w:r>
      <w:r w:rsidR="00FD6376">
        <w:rPr>
          <w:b/>
          <w:bCs/>
          <w:sz w:val="22"/>
          <w:szCs w:val="22"/>
        </w:rPr>
        <w:t>XX</w:t>
      </w:r>
      <w:proofErr w:type="gramStart"/>
      <w:r w:rsidR="00FD6376">
        <w:rPr>
          <w:b/>
          <w:bCs/>
          <w:sz w:val="22"/>
          <w:szCs w:val="22"/>
        </w:rPr>
        <w:t>,X</w:t>
      </w:r>
      <w:r w:rsidR="00666C84">
        <w:rPr>
          <w:b/>
          <w:bCs/>
          <w:sz w:val="22"/>
          <w:szCs w:val="22"/>
        </w:rPr>
        <w:t>0</w:t>
      </w:r>
      <w:r w:rsidR="00FB29DD">
        <w:rPr>
          <w:b/>
          <w:bCs/>
          <w:sz w:val="22"/>
          <w:szCs w:val="22"/>
        </w:rPr>
        <w:t>0,</w:t>
      </w:r>
      <w:r>
        <w:rPr>
          <w:b/>
          <w:bCs/>
          <w:sz w:val="22"/>
          <w:szCs w:val="22"/>
        </w:rPr>
        <w:t>000</w:t>
      </w:r>
      <w:proofErr w:type="gramEnd"/>
      <w:r>
        <w:rPr>
          <w:b/>
          <w:bCs/>
          <w:sz w:val="22"/>
          <w:szCs w:val="22"/>
        </w:rPr>
        <w:t xml:space="preserve"> USD </w:t>
      </w:r>
    </w:p>
    <w:p w:rsidR="00FD6376" w:rsidRDefault="00FD6376" w:rsidP="00D71A6E">
      <w:pPr>
        <w:pStyle w:val="Default"/>
        <w:ind w:left="630"/>
        <w:rPr>
          <w:sz w:val="22"/>
          <w:szCs w:val="22"/>
        </w:rPr>
      </w:pPr>
    </w:p>
    <w:p w:rsidR="00D71A6E" w:rsidRDefault="00D71A6E" w:rsidP="00D71A6E">
      <w:pPr>
        <w:pStyle w:val="Default"/>
        <w:ind w:left="630"/>
        <w:jc w:val="both"/>
        <w:rPr>
          <w:b/>
          <w:sz w:val="22"/>
          <w:szCs w:val="22"/>
        </w:rPr>
      </w:pPr>
      <w:r w:rsidRPr="00DB6369">
        <w:rPr>
          <w:b/>
          <w:bCs/>
          <w:sz w:val="22"/>
          <w:szCs w:val="22"/>
        </w:rPr>
        <w:t>B</w:t>
      </w:r>
      <w:r>
        <w:rPr>
          <w:sz w:val="22"/>
          <w:szCs w:val="22"/>
        </w:rPr>
        <w:t xml:space="preserve">. </w:t>
      </w:r>
      <w:r w:rsidR="00FD6376" w:rsidRPr="00FD6376">
        <w:rPr>
          <w:b/>
          <w:sz w:val="22"/>
          <w:szCs w:val="22"/>
          <w:u w:val="single"/>
        </w:rPr>
        <w:t>Automatic Revolving Documentary Letter of Credit (ARDLC)</w:t>
      </w:r>
      <w:r w:rsidR="00FD6376" w:rsidRPr="00FD6376">
        <w:rPr>
          <w:b/>
          <w:sz w:val="22"/>
          <w:szCs w:val="22"/>
        </w:rPr>
        <w:t xml:space="preserve"> Confirmed, Irrevocable, Transferable, Divisible at sight at loading site issued by top 50 World Bank and valid during all contract</w:t>
      </w:r>
      <w:r w:rsidR="00FD6376">
        <w:rPr>
          <w:b/>
          <w:sz w:val="22"/>
          <w:szCs w:val="22"/>
        </w:rPr>
        <w:t xml:space="preserve"> time</w:t>
      </w:r>
      <w:r w:rsidR="00FD6376" w:rsidRPr="00FD6376">
        <w:rPr>
          <w:b/>
          <w:sz w:val="22"/>
          <w:szCs w:val="22"/>
        </w:rPr>
        <w:t>.</w:t>
      </w:r>
    </w:p>
    <w:p w:rsidR="00FD6376" w:rsidRPr="00FD6376" w:rsidRDefault="00FD6376" w:rsidP="00D71A6E">
      <w:pPr>
        <w:pStyle w:val="Default"/>
        <w:ind w:left="630"/>
        <w:jc w:val="both"/>
        <w:rPr>
          <w:sz w:val="22"/>
          <w:szCs w:val="22"/>
        </w:rPr>
      </w:pPr>
      <w:r>
        <w:rPr>
          <w:sz w:val="22"/>
          <w:szCs w:val="22"/>
        </w:rPr>
        <w:t xml:space="preserve">Seller’s bank will issue a Performance Bond of 2% of the value of the </w:t>
      </w:r>
      <w:r>
        <w:rPr>
          <w:sz w:val="22"/>
          <w:szCs w:val="22"/>
          <w:u w:val="single"/>
        </w:rPr>
        <w:t>ARDLC</w:t>
      </w:r>
      <w:r>
        <w:rPr>
          <w:sz w:val="22"/>
          <w:szCs w:val="22"/>
        </w:rPr>
        <w:t xml:space="preserve"> for one shipment</w:t>
      </w:r>
      <w:r w:rsidR="00D70320">
        <w:rPr>
          <w:sz w:val="22"/>
          <w:szCs w:val="22"/>
        </w:rPr>
        <w:t>.</w:t>
      </w:r>
    </w:p>
    <w:p w:rsidR="00FD6376" w:rsidRPr="00FD6376" w:rsidRDefault="00FD6376" w:rsidP="00D71A6E">
      <w:pPr>
        <w:pStyle w:val="Default"/>
        <w:ind w:left="630"/>
        <w:jc w:val="both"/>
        <w:rPr>
          <w:rFonts w:asciiTheme="majorBidi" w:hAnsiTheme="majorBidi" w:cstheme="majorBidi"/>
          <w:b/>
        </w:rPr>
      </w:pPr>
    </w:p>
    <w:p w:rsidR="00D71A6E" w:rsidRDefault="00D71A6E" w:rsidP="00D71A6E">
      <w:pPr>
        <w:ind w:left="720"/>
        <w:rPr>
          <w:rFonts w:asciiTheme="majorBidi" w:hAnsiTheme="majorBidi" w:cstheme="majorBidi"/>
        </w:rPr>
      </w:pPr>
    </w:p>
    <w:p w:rsidR="00D71A6E" w:rsidRDefault="00D71A6E" w:rsidP="00D71A6E">
      <w:pPr>
        <w:ind w:left="720"/>
        <w:rPr>
          <w:rFonts w:asciiTheme="majorBidi" w:hAnsiTheme="majorBidi" w:cstheme="majorBidi"/>
        </w:rPr>
      </w:pPr>
    </w:p>
    <w:p w:rsidR="00D71A6E" w:rsidRDefault="00D71A6E" w:rsidP="00D71A6E">
      <w:pPr>
        <w:ind w:left="720"/>
        <w:rPr>
          <w:rFonts w:asciiTheme="majorBidi" w:hAnsiTheme="majorBidi" w:cstheme="majorBidi"/>
        </w:rPr>
      </w:pPr>
    </w:p>
    <w:p w:rsidR="00797091" w:rsidRDefault="00797091" w:rsidP="00D71A6E">
      <w:pPr>
        <w:ind w:left="720"/>
        <w:rPr>
          <w:rFonts w:asciiTheme="majorBidi" w:hAnsiTheme="majorBidi" w:cstheme="majorBidi"/>
        </w:rPr>
      </w:pPr>
    </w:p>
    <w:p w:rsidR="00797091" w:rsidRDefault="00797091" w:rsidP="00D71A6E">
      <w:pPr>
        <w:ind w:left="720"/>
        <w:rPr>
          <w:rFonts w:asciiTheme="majorBidi" w:hAnsiTheme="majorBidi" w:cstheme="majorBidi"/>
        </w:rPr>
      </w:pPr>
    </w:p>
    <w:p w:rsidR="00797091" w:rsidRPr="000C3924" w:rsidRDefault="00797091" w:rsidP="00D71A6E">
      <w:pPr>
        <w:ind w:left="720"/>
        <w:rPr>
          <w:rFonts w:asciiTheme="majorBidi" w:hAnsiTheme="majorBidi" w:cstheme="majorBidi"/>
        </w:rPr>
      </w:pPr>
    </w:p>
    <w:p w:rsidR="00D71A6E" w:rsidRPr="000C3924" w:rsidRDefault="00D71A6E" w:rsidP="00D71A6E">
      <w:pPr>
        <w:ind w:left="720"/>
        <w:rPr>
          <w:rFonts w:asciiTheme="majorBidi" w:hAnsiTheme="majorBidi" w:cstheme="majorBidi"/>
          <w:b/>
        </w:rPr>
      </w:pPr>
      <w:r w:rsidRPr="000C3924">
        <w:rPr>
          <w:rFonts w:asciiTheme="majorBidi" w:hAnsiTheme="majorBidi" w:cstheme="majorBidi"/>
          <w:b/>
        </w:rPr>
        <w:t>PROCEDURES:</w:t>
      </w:r>
    </w:p>
    <w:p w:rsidR="00D71A6E" w:rsidRPr="000C3924" w:rsidRDefault="00D71A6E" w:rsidP="00D71A6E">
      <w:pPr>
        <w:ind w:left="720"/>
        <w:rPr>
          <w:rFonts w:asciiTheme="majorBidi" w:hAnsiTheme="majorBidi" w:cstheme="majorBidi"/>
          <w:b/>
        </w:rPr>
      </w:pPr>
    </w:p>
    <w:p w:rsidR="00D71A6E" w:rsidRPr="000C3924" w:rsidRDefault="00D71A6E" w:rsidP="00D71A6E">
      <w:pPr>
        <w:ind w:left="720"/>
        <w:rPr>
          <w:rFonts w:asciiTheme="majorBidi" w:hAnsiTheme="majorBidi" w:cstheme="majorBidi"/>
          <w:b/>
        </w:rPr>
      </w:pPr>
      <w:r w:rsidRPr="000C3924">
        <w:rPr>
          <w:rFonts w:asciiTheme="majorBidi" w:hAnsiTheme="majorBidi" w:cstheme="majorBidi"/>
          <w:b/>
        </w:rPr>
        <w:t xml:space="preserve">1.   </w:t>
      </w:r>
      <w:r w:rsidRPr="000C3924">
        <w:rPr>
          <w:rFonts w:asciiTheme="majorBidi" w:hAnsiTheme="majorBidi" w:cstheme="majorBidi"/>
        </w:rPr>
        <w:t>Buyer sends LOI/ICPO w</w:t>
      </w:r>
      <w:r>
        <w:rPr>
          <w:rFonts w:asciiTheme="majorBidi" w:hAnsiTheme="majorBidi" w:cstheme="majorBidi"/>
        </w:rPr>
        <w:t xml:space="preserve">ith full banking details </w:t>
      </w:r>
      <w:r w:rsidRPr="000C3924">
        <w:rPr>
          <w:rFonts w:asciiTheme="majorBidi" w:hAnsiTheme="majorBidi" w:cstheme="majorBidi"/>
        </w:rPr>
        <w:t>and soft probe authorization</w:t>
      </w:r>
      <w:r w:rsidRPr="000C3924">
        <w:rPr>
          <w:rFonts w:asciiTheme="majorBidi" w:hAnsiTheme="majorBidi" w:cstheme="majorBidi"/>
          <w:b/>
        </w:rPr>
        <w:t>.</w:t>
      </w:r>
    </w:p>
    <w:p w:rsidR="00D71A6E" w:rsidRPr="000C3924" w:rsidRDefault="00D71A6E" w:rsidP="00D71A6E">
      <w:pPr>
        <w:ind w:left="720"/>
        <w:rPr>
          <w:rFonts w:asciiTheme="majorBidi" w:hAnsiTheme="majorBidi" w:cstheme="majorBidi"/>
        </w:rPr>
      </w:pPr>
      <w:r w:rsidRPr="000C3924">
        <w:rPr>
          <w:rFonts w:asciiTheme="majorBidi" w:hAnsiTheme="majorBidi" w:cstheme="majorBidi"/>
          <w:b/>
        </w:rPr>
        <w:t>2</w:t>
      </w:r>
      <w:r w:rsidRPr="000C3924">
        <w:rPr>
          <w:rFonts w:asciiTheme="majorBidi" w:hAnsiTheme="majorBidi" w:cstheme="majorBidi"/>
        </w:rPr>
        <w:t>.</w:t>
      </w:r>
      <w:r w:rsidRPr="000C3924">
        <w:rPr>
          <w:rFonts w:asciiTheme="majorBidi" w:hAnsiTheme="majorBidi" w:cstheme="majorBidi"/>
          <w:b/>
        </w:rPr>
        <w:t xml:space="preserve">   </w:t>
      </w:r>
      <w:r w:rsidRPr="000C3924">
        <w:rPr>
          <w:rFonts w:asciiTheme="majorBidi" w:hAnsiTheme="majorBidi" w:cstheme="majorBidi"/>
        </w:rPr>
        <w:t>Seller sends FCO to the Buyer.</w:t>
      </w:r>
    </w:p>
    <w:p w:rsidR="00D71A6E" w:rsidRPr="000C3924" w:rsidRDefault="00D71A6E" w:rsidP="00D71A6E">
      <w:pPr>
        <w:ind w:left="720"/>
        <w:rPr>
          <w:rFonts w:asciiTheme="majorBidi" w:hAnsiTheme="majorBidi" w:cstheme="majorBidi"/>
        </w:rPr>
      </w:pPr>
      <w:r w:rsidRPr="000C3924">
        <w:rPr>
          <w:rFonts w:asciiTheme="majorBidi" w:hAnsiTheme="majorBidi" w:cstheme="majorBidi"/>
          <w:b/>
        </w:rPr>
        <w:t>3.</w:t>
      </w:r>
      <w:r w:rsidRPr="000C3924">
        <w:rPr>
          <w:rFonts w:asciiTheme="majorBidi" w:hAnsiTheme="majorBidi" w:cstheme="majorBidi"/>
        </w:rPr>
        <w:t xml:space="preserve">   Buyer signs, stamps and returns FCO.</w:t>
      </w:r>
    </w:p>
    <w:p w:rsidR="00D71A6E" w:rsidRPr="000C3924" w:rsidRDefault="00D71A6E" w:rsidP="00D71A6E">
      <w:pPr>
        <w:ind w:left="720"/>
        <w:rPr>
          <w:rFonts w:asciiTheme="majorBidi" w:hAnsiTheme="majorBidi" w:cstheme="majorBidi"/>
        </w:rPr>
      </w:pPr>
      <w:r w:rsidRPr="000C3924">
        <w:rPr>
          <w:rFonts w:asciiTheme="majorBidi" w:hAnsiTheme="majorBidi" w:cstheme="majorBidi"/>
          <w:b/>
        </w:rPr>
        <w:t>4.</w:t>
      </w:r>
      <w:r w:rsidRPr="000C3924">
        <w:rPr>
          <w:rFonts w:asciiTheme="majorBidi" w:hAnsiTheme="majorBidi" w:cstheme="majorBidi"/>
        </w:rPr>
        <w:t xml:space="preserve">   Seller sends Sales &amp; Purchase Contract.</w:t>
      </w:r>
    </w:p>
    <w:p w:rsidR="00D71A6E" w:rsidRPr="000C3924" w:rsidRDefault="00D71A6E" w:rsidP="00D71A6E">
      <w:pPr>
        <w:ind w:left="720"/>
        <w:rPr>
          <w:rFonts w:asciiTheme="majorBidi" w:hAnsiTheme="majorBidi" w:cstheme="majorBidi"/>
        </w:rPr>
      </w:pPr>
      <w:r w:rsidRPr="000C3924">
        <w:rPr>
          <w:rFonts w:asciiTheme="majorBidi" w:hAnsiTheme="majorBidi" w:cstheme="majorBidi"/>
          <w:b/>
        </w:rPr>
        <w:t>5</w:t>
      </w:r>
      <w:r w:rsidRPr="000C3924">
        <w:rPr>
          <w:rFonts w:asciiTheme="majorBidi" w:hAnsiTheme="majorBidi" w:cstheme="majorBidi"/>
        </w:rPr>
        <w:t>.   Buyer signs, stamps and returns Contract.</w:t>
      </w:r>
    </w:p>
    <w:p w:rsidR="00D71A6E" w:rsidRPr="000C3924" w:rsidRDefault="00D71A6E" w:rsidP="00D71A6E">
      <w:pPr>
        <w:ind w:left="720"/>
        <w:rPr>
          <w:rFonts w:asciiTheme="majorBidi" w:hAnsiTheme="majorBidi" w:cstheme="majorBidi"/>
        </w:rPr>
      </w:pPr>
      <w:r w:rsidRPr="000C3924">
        <w:rPr>
          <w:rFonts w:asciiTheme="majorBidi" w:hAnsiTheme="majorBidi" w:cstheme="majorBidi"/>
          <w:b/>
        </w:rPr>
        <w:t>6.</w:t>
      </w:r>
      <w:r w:rsidRPr="000C3924">
        <w:rPr>
          <w:rFonts w:asciiTheme="majorBidi" w:hAnsiTheme="majorBidi" w:cstheme="majorBidi"/>
        </w:rPr>
        <w:t xml:space="preserve">   Seller Issues the Invoice.</w:t>
      </w:r>
    </w:p>
    <w:p w:rsidR="00D71A6E" w:rsidRPr="000C3924" w:rsidRDefault="00D71A6E" w:rsidP="00D71A6E">
      <w:pPr>
        <w:ind w:left="720"/>
        <w:rPr>
          <w:rFonts w:asciiTheme="majorBidi" w:hAnsiTheme="majorBidi" w:cstheme="majorBidi"/>
        </w:rPr>
      </w:pPr>
      <w:r w:rsidRPr="000C3924">
        <w:rPr>
          <w:rFonts w:asciiTheme="majorBidi" w:hAnsiTheme="majorBidi" w:cstheme="majorBidi"/>
          <w:b/>
        </w:rPr>
        <w:t>7</w:t>
      </w:r>
      <w:r w:rsidRPr="000C3924">
        <w:rPr>
          <w:rFonts w:asciiTheme="majorBidi" w:hAnsiTheme="majorBidi" w:cstheme="majorBidi"/>
        </w:rPr>
        <w:t xml:space="preserve">.   After 5 days, Buyer’s Bank issues </w:t>
      </w:r>
      <w:r w:rsidR="00D97A6F">
        <w:rPr>
          <w:rFonts w:asciiTheme="majorBidi" w:hAnsiTheme="majorBidi" w:cstheme="majorBidi"/>
        </w:rPr>
        <w:t>MT 103-23</w:t>
      </w:r>
      <w:r w:rsidRPr="000C3924">
        <w:rPr>
          <w:rFonts w:asciiTheme="majorBidi" w:hAnsiTheme="majorBidi" w:cstheme="majorBidi"/>
        </w:rPr>
        <w:t xml:space="preserve"> transferrable, confirmed and irrevocable. </w:t>
      </w:r>
    </w:p>
    <w:p w:rsidR="00D71A6E" w:rsidRDefault="00D71A6E" w:rsidP="00D71A6E">
      <w:pPr>
        <w:ind w:left="720"/>
        <w:rPr>
          <w:rFonts w:asciiTheme="majorBidi" w:hAnsiTheme="majorBidi" w:cstheme="majorBidi"/>
        </w:rPr>
      </w:pPr>
      <w:r w:rsidRPr="000C3924">
        <w:rPr>
          <w:rFonts w:asciiTheme="majorBidi" w:hAnsiTheme="majorBidi" w:cstheme="majorBidi"/>
          <w:b/>
        </w:rPr>
        <w:t>8.</w:t>
      </w:r>
      <w:r w:rsidRPr="000C3924">
        <w:rPr>
          <w:rFonts w:asciiTheme="majorBidi" w:hAnsiTheme="majorBidi" w:cstheme="majorBidi"/>
        </w:rPr>
        <w:t xml:space="preserve">   Seller’s Bank verifies and confirms </w:t>
      </w:r>
      <w:r w:rsidR="00D97A6F">
        <w:rPr>
          <w:rFonts w:asciiTheme="majorBidi" w:hAnsiTheme="majorBidi" w:cstheme="majorBidi"/>
        </w:rPr>
        <w:t>MT 103-23</w:t>
      </w:r>
    </w:p>
    <w:p w:rsidR="00D71A6E" w:rsidRPr="00DB6369" w:rsidRDefault="00D71A6E" w:rsidP="00D71A6E">
      <w:pPr>
        <w:ind w:left="90"/>
        <w:rPr>
          <w:rFonts w:asciiTheme="majorBidi" w:hAnsiTheme="majorBidi" w:cstheme="majorBidi"/>
          <w:bCs/>
        </w:rPr>
      </w:pPr>
      <w:r>
        <w:rPr>
          <w:sz w:val="22"/>
          <w:szCs w:val="22"/>
        </w:rPr>
        <w:t xml:space="preserve">            </w:t>
      </w:r>
      <w:r w:rsidRPr="00DB6369">
        <w:rPr>
          <w:rFonts w:asciiTheme="majorBidi" w:hAnsiTheme="majorBidi" w:cstheme="majorBidi"/>
          <w:b/>
        </w:rPr>
        <w:t>9.</w:t>
      </w:r>
      <w:r>
        <w:rPr>
          <w:rFonts w:asciiTheme="majorBidi" w:hAnsiTheme="majorBidi" w:cstheme="majorBidi"/>
          <w:b/>
        </w:rPr>
        <w:t xml:space="preserve">  </w:t>
      </w:r>
      <w:r w:rsidRPr="00DB6369">
        <w:rPr>
          <w:rFonts w:asciiTheme="majorBidi" w:hAnsiTheme="majorBidi" w:cstheme="majorBidi"/>
          <w:bCs/>
        </w:rPr>
        <w:t xml:space="preserve">After 7 days Seller’s Bank delivers POP issued by SGS; </w:t>
      </w:r>
    </w:p>
    <w:p w:rsidR="00D71A6E" w:rsidRPr="000C3924" w:rsidRDefault="00D71A6E" w:rsidP="00D71A6E">
      <w:pPr>
        <w:ind w:left="720"/>
        <w:rPr>
          <w:rFonts w:asciiTheme="majorBidi" w:hAnsiTheme="majorBidi" w:cstheme="majorBidi"/>
        </w:rPr>
      </w:pPr>
      <w:r w:rsidRPr="000C3924">
        <w:rPr>
          <w:rFonts w:asciiTheme="majorBidi" w:hAnsiTheme="majorBidi" w:cstheme="majorBidi"/>
          <w:b/>
        </w:rPr>
        <w:t>9.</w:t>
      </w:r>
      <w:r w:rsidRPr="000C3924">
        <w:rPr>
          <w:rFonts w:asciiTheme="majorBidi" w:hAnsiTheme="majorBidi" w:cstheme="majorBidi"/>
        </w:rPr>
        <w:t xml:space="preserve">   After 7 days, Seller’s Bank issues a Performance Bond 2% of one month shipment</w:t>
      </w:r>
    </w:p>
    <w:p w:rsidR="00D71A6E" w:rsidRPr="000C3924" w:rsidRDefault="00D71A6E" w:rsidP="00D71A6E">
      <w:pPr>
        <w:ind w:left="720"/>
        <w:rPr>
          <w:rFonts w:asciiTheme="majorBidi" w:hAnsiTheme="majorBidi" w:cstheme="majorBidi"/>
        </w:rPr>
      </w:pPr>
      <w:r w:rsidRPr="000C3924">
        <w:rPr>
          <w:rFonts w:asciiTheme="majorBidi" w:hAnsiTheme="majorBidi" w:cstheme="majorBidi"/>
          <w:b/>
        </w:rPr>
        <w:t>10</w:t>
      </w:r>
      <w:r w:rsidRPr="000C3924">
        <w:rPr>
          <w:rFonts w:asciiTheme="majorBidi" w:hAnsiTheme="majorBidi" w:cstheme="majorBidi"/>
        </w:rPr>
        <w:t>. Buyer will have access to storage facilities and port of freight terminal</w:t>
      </w:r>
    </w:p>
    <w:p w:rsidR="00D71A6E" w:rsidRPr="000C3924" w:rsidRDefault="00D71A6E" w:rsidP="00D71A6E">
      <w:pPr>
        <w:ind w:left="720"/>
        <w:rPr>
          <w:rFonts w:asciiTheme="majorBidi" w:hAnsiTheme="majorBidi" w:cstheme="majorBidi"/>
        </w:rPr>
      </w:pPr>
      <w:r w:rsidRPr="000C3924">
        <w:rPr>
          <w:rFonts w:asciiTheme="majorBidi" w:hAnsiTheme="majorBidi" w:cstheme="majorBidi"/>
          <w:b/>
        </w:rPr>
        <w:t>11</w:t>
      </w:r>
      <w:r w:rsidRPr="000C3924">
        <w:rPr>
          <w:rFonts w:asciiTheme="majorBidi" w:hAnsiTheme="majorBidi" w:cstheme="majorBidi"/>
        </w:rPr>
        <w:t xml:space="preserve">. Shipment will occur </w:t>
      </w:r>
      <w:r>
        <w:rPr>
          <w:rFonts w:asciiTheme="majorBidi" w:hAnsiTheme="majorBidi" w:cstheme="majorBidi"/>
        </w:rPr>
        <w:t xml:space="preserve">approximately </w:t>
      </w:r>
      <w:r w:rsidR="00617560">
        <w:rPr>
          <w:rFonts w:asciiTheme="majorBidi" w:hAnsiTheme="majorBidi" w:cstheme="majorBidi"/>
        </w:rPr>
        <w:t>2</w:t>
      </w:r>
      <w:r w:rsidR="00666C84">
        <w:rPr>
          <w:rFonts w:asciiTheme="majorBidi" w:hAnsiTheme="majorBidi" w:cstheme="majorBidi"/>
        </w:rPr>
        <w:t>9</w:t>
      </w:r>
      <w:r w:rsidRPr="000C3924">
        <w:rPr>
          <w:rFonts w:asciiTheme="majorBidi" w:hAnsiTheme="majorBidi" w:cstheme="majorBidi"/>
        </w:rPr>
        <w:t xml:space="preserve"> days from loading port after </w:t>
      </w:r>
      <w:r w:rsidR="00D97A6F">
        <w:rPr>
          <w:rFonts w:asciiTheme="majorBidi" w:hAnsiTheme="majorBidi" w:cstheme="majorBidi"/>
        </w:rPr>
        <w:t xml:space="preserve">MT 103-23 </w:t>
      </w:r>
      <w:r w:rsidRPr="000C3924">
        <w:rPr>
          <w:rFonts w:asciiTheme="majorBidi" w:hAnsiTheme="majorBidi" w:cstheme="majorBidi"/>
        </w:rPr>
        <w:t>approval.</w:t>
      </w:r>
    </w:p>
    <w:p w:rsidR="00D71A6E" w:rsidRDefault="00D71A6E" w:rsidP="00D71A6E">
      <w:pPr>
        <w:ind w:left="360"/>
        <w:rPr>
          <w:rFonts w:asciiTheme="majorBidi" w:hAnsiTheme="majorBidi" w:cstheme="majorBidi"/>
          <w:b/>
          <w:sz w:val="28"/>
          <w:szCs w:val="28"/>
        </w:rPr>
      </w:pPr>
    </w:p>
    <w:p w:rsidR="00EC33E3" w:rsidRPr="000C3924" w:rsidRDefault="00EC33E3" w:rsidP="00D71A6E">
      <w:pPr>
        <w:ind w:left="360"/>
        <w:rPr>
          <w:rFonts w:asciiTheme="majorBidi" w:hAnsiTheme="majorBidi" w:cstheme="majorBidi"/>
          <w:b/>
          <w:sz w:val="28"/>
          <w:szCs w:val="28"/>
        </w:rPr>
      </w:pPr>
    </w:p>
    <w:p w:rsidR="00D71A6E" w:rsidRPr="000C3924" w:rsidRDefault="00D71A6E" w:rsidP="00D71A6E">
      <w:pPr>
        <w:ind w:left="360"/>
        <w:rPr>
          <w:rFonts w:asciiTheme="majorBidi" w:hAnsiTheme="majorBidi" w:cstheme="majorBidi"/>
          <w:b/>
          <w:sz w:val="28"/>
          <w:szCs w:val="28"/>
        </w:rPr>
      </w:pPr>
    </w:p>
    <w:p w:rsidR="00D71A6E" w:rsidRPr="000C3924" w:rsidRDefault="00D71A6E" w:rsidP="00D71A6E">
      <w:pPr>
        <w:ind w:left="720"/>
        <w:rPr>
          <w:rFonts w:asciiTheme="majorBidi" w:hAnsiTheme="majorBidi" w:cstheme="majorBidi"/>
          <w:b/>
        </w:rPr>
      </w:pPr>
      <w:r w:rsidRPr="000C3924">
        <w:rPr>
          <w:rFonts w:asciiTheme="majorBidi" w:hAnsiTheme="majorBidi" w:cstheme="majorBidi"/>
          <w:b/>
        </w:rPr>
        <w:t>SELLER DETAILS:</w:t>
      </w:r>
    </w:p>
    <w:p w:rsidR="00D71A6E" w:rsidRPr="000C3924" w:rsidRDefault="00D71A6E" w:rsidP="00D71A6E">
      <w:pPr>
        <w:ind w:left="720"/>
        <w:rPr>
          <w:rFonts w:asciiTheme="majorBidi" w:hAnsiTheme="majorBidi" w:cstheme="majorBidi"/>
          <w:b/>
        </w:rPr>
      </w:pPr>
    </w:p>
    <w:p w:rsidR="00D71A6E" w:rsidRDefault="00D71A6E" w:rsidP="00D71A6E">
      <w:pPr>
        <w:pStyle w:val="Default"/>
        <w:rPr>
          <w:sz w:val="22"/>
          <w:szCs w:val="22"/>
        </w:rPr>
      </w:pPr>
      <w:r>
        <w:rPr>
          <w:sz w:val="22"/>
          <w:szCs w:val="22"/>
        </w:rPr>
        <w:t xml:space="preserve">     </w:t>
      </w:r>
      <w:r w:rsidR="00666C84">
        <w:rPr>
          <w:sz w:val="22"/>
          <w:szCs w:val="22"/>
        </w:rPr>
        <w:t xml:space="preserve">        COMPANY NAME:          </w:t>
      </w:r>
      <w:r>
        <w:rPr>
          <w:sz w:val="22"/>
          <w:szCs w:val="22"/>
        </w:rPr>
        <w:t xml:space="preserve">   </w:t>
      </w:r>
      <w:r w:rsidR="00EC33E3">
        <w:rPr>
          <w:sz w:val="22"/>
          <w:szCs w:val="22"/>
        </w:rPr>
        <w:t>WORLDWIDE MARKETING COMPANY, INC.</w:t>
      </w:r>
    </w:p>
    <w:p w:rsidR="00D71A6E" w:rsidRDefault="00D71A6E" w:rsidP="00D71A6E">
      <w:pPr>
        <w:pStyle w:val="Default"/>
        <w:rPr>
          <w:sz w:val="22"/>
          <w:szCs w:val="22"/>
        </w:rPr>
      </w:pPr>
      <w:r>
        <w:rPr>
          <w:sz w:val="22"/>
          <w:szCs w:val="22"/>
        </w:rPr>
        <w:t xml:space="preserve">             ADDRESS:              </w:t>
      </w:r>
      <w:r w:rsidR="00EC33E3">
        <w:rPr>
          <w:sz w:val="22"/>
          <w:szCs w:val="22"/>
        </w:rPr>
        <w:t xml:space="preserve">              USA</w:t>
      </w:r>
    </w:p>
    <w:p w:rsidR="00D71A6E" w:rsidRDefault="00D71A6E" w:rsidP="00D71A6E">
      <w:pPr>
        <w:pStyle w:val="Default"/>
        <w:ind w:left="720"/>
        <w:rPr>
          <w:sz w:val="22"/>
          <w:szCs w:val="22"/>
        </w:rPr>
      </w:pPr>
      <w:r>
        <w:rPr>
          <w:sz w:val="22"/>
          <w:szCs w:val="22"/>
        </w:rPr>
        <w:t>PHO</w:t>
      </w:r>
      <w:r w:rsidR="00666C84">
        <w:rPr>
          <w:sz w:val="22"/>
          <w:szCs w:val="22"/>
        </w:rPr>
        <w:t xml:space="preserve">NE:                            </w:t>
      </w:r>
      <w:r w:rsidR="00EC33E3">
        <w:rPr>
          <w:sz w:val="22"/>
          <w:szCs w:val="22"/>
        </w:rPr>
        <w:t xml:space="preserve">    +1 xxx </w:t>
      </w:r>
      <w:proofErr w:type="spellStart"/>
      <w:r w:rsidR="00EC33E3">
        <w:rPr>
          <w:sz w:val="22"/>
          <w:szCs w:val="22"/>
        </w:rPr>
        <w:t>xxx</w:t>
      </w:r>
      <w:proofErr w:type="spellEnd"/>
      <w:r w:rsidR="00EC33E3">
        <w:rPr>
          <w:sz w:val="22"/>
          <w:szCs w:val="22"/>
        </w:rPr>
        <w:t xml:space="preserve"> </w:t>
      </w:r>
      <w:proofErr w:type="spellStart"/>
      <w:r w:rsidR="00EC33E3">
        <w:rPr>
          <w:sz w:val="22"/>
          <w:szCs w:val="22"/>
        </w:rPr>
        <w:t>xxxx</w:t>
      </w:r>
      <w:proofErr w:type="spellEnd"/>
    </w:p>
    <w:p w:rsidR="00D71A6E" w:rsidRDefault="00D71A6E" w:rsidP="00D71A6E">
      <w:pPr>
        <w:pStyle w:val="Default"/>
        <w:ind w:left="720"/>
        <w:rPr>
          <w:sz w:val="22"/>
          <w:szCs w:val="22"/>
        </w:rPr>
      </w:pPr>
      <w:r>
        <w:rPr>
          <w:sz w:val="22"/>
          <w:szCs w:val="22"/>
        </w:rPr>
        <w:t xml:space="preserve">MOBILE:                              </w:t>
      </w:r>
      <w:r w:rsidR="00666C84">
        <w:rPr>
          <w:sz w:val="22"/>
          <w:szCs w:val="22"/>
        </w:rPr>
        <w:t>+</w:t>
      </w:r>
      <w:r w:rsidR="00EC33E3">
        <w:rPr>
          <w:sz w:val="22"/>
          <w:szCs w:val="22"/>
        </w:rPr>
        <w:t xml:space="preserve">1xxx xxx </w:t>
      </w:r>
      <w:proofErr w:type="spellStart"/>
      <w:r w:rsidR="00EC33E3">
        <w:rPr>
          <w:sz w:val="22"/>
          <w:szCs w:val="22"/>
        </w:rPr>
        <w:t>xxxx</w:t>
      </w:r>
      <w:proofErr w:type="spellEnd"/>
    </w:p>
    <w:p w:rsidR="00D71A6E" w:rsidRDefault="00D71A6E" w:rsidP="00D71A6E">
      <w:pPr>
        <w:pStyle w:val="Default"/>
        <w:ind w:left="720"/>
        <w:rPr>
          <w:sz w:val="22"/>
          <w:szCs w:val="22"/>
        </w:rPr>
      </w:pPr>
      <w:r>
        <w:rPr>
          <w:sz w:val="22"/>
          <w:szCs w:val="22"/>
        </w:rPr>
        <w:t xml:space="preserve">FAX:               </w:t>
      </w:r>
      <w:r w:rsidR="00EC33E3">
        <w:rPr>
          <w:sz w:val="22"/>
          <w:szCs w:val="22"/>
        </w:rPr>
        <w:t xml:space="preserve">                      +1 xxx </w:t>
      </w:r>
      <w:proofErr w:type="spellStart"/>
      <w:r w:rsidR="00EC33E3">
        <w:rPr>
          <w:sz w:val="22"/>
          <w:szCs w:val="22"/>
        </w:rPr>
        <w:t>xxx</w:t>
      </w:r>
      <w:proofErr w:type="spellEnd"/>
      <w:r w:rsidR="00EC33E3">
        <w:rPr>
          <w:sz w:val="22"/>
          <w:szCs w:val="22"/>
        </w:rPr>
        <w:t xml:space="preserve"> </w:t>
      </w:r>
      <w:proofErr w:type="spellStart"/>
      <w:r w:rsidR="00EC33E3">
        <w:rPr>
          <w:sz w:val="22"/>
          <w:szCs w:val="22"/>
        </w:rPr>
        <w:t>xxxx</w:t>
      </w:r>
      <w:proofErr w:type="spellEnd"/>
      <w:r>
        <w:rPr>
          <w:sz w:val="22"/>
          <w:szCs w:val="22"/>
        </w:rPr>
        <w:t xml:space="preserve"> </w:t>
      </w:r>
    </w:p>
    <w:p w:rsidR="00D71A6E" w:rsidRDefault="00D71A6E" w:rsidP="00D71A6E">
      <w:pPr>
        <w:ind w:left="720"/>
        <w:rPr>
          <w:sz w:val="22"/>
          <w:szCs w:val="22"/>
        </w:rPr>
      </w:pPr>
      <w:r>
        <w:rPr>
          <w:sz w:val="22"/>
          <w:szCs w:val="22"/>
        </w:rPr>
        <w:t xml:space="preserve">E-MAIL:                              </w:t>
      </w:r>
      <w:r w:rsidR="00666C84">
        <w:rPr>
          <w:sz w:val="22"/>
          <w:szCs w:val="22"/>
        </w:rPr>
        <w:t xml:space="preserve"> </w:t>
      </w:r>
      <w:r>
        <w:rPr>
          <w:sz w:val="22"/>
          <w:szCs w:val="22"/>
        </w:rPr>
        <w:t xml:space="preserve"> </w:t>
      </w:r>
      <w:proofErr w:type="spellStart"/>
      <w:r w:rsidR="00EC33E3">
        <w:t>xxxxxxxxxxxx</w:t>
      </w:r>
      <w:proofErr w:type="spellEnd"/>
    </w:p>
    <w:p w:rsidR="00D71A6E" w:rsidRDefault="00D71A6E" w:rsidP="00D71A6E">
      <w:pPr>
        <w:ind w:left="720"/>
        <w:rPr>
          <w:sz w:val="22"/>
          <w:szCs w:val="22"/>
        </w:rPr>
      </w:pPr>
      <w:r>
        <w:rPr>
          <w:sz w:val="22"/>
          <w:szCs w:val="22"/>
        </w:rPr>
        <w:t>Contact Person:</w:t>
      </w:r>
      <w:r>
        <w:rPr>
          <w:sz w:val="22"/>
          <w:szCs w:val="22"/>
        </w:rPr>
        <w:tab/>
      </w:r>
      <w:r>
        <w:rPr>
          <w:sz w:val="22"/>
          <w:szCs w:val="22"/>
        </w:rPr>
        <w:tab/>
        <w:t xml:space="preserve">        </w:t>
      </w:r>
      <w:proofErr w:type="spellStart"/>
      <w:r w:rsidR="00EC33E3">
        <w:rPr>
          <w:sz w:val="22"/>
          <w:szCs w:val="22"/>
        </w:rPr>
        <w:t>Sasan</w:t>
      </w:r>
      <w:proofErr w:type="spellEnd"/>
      <w:r w:rsidR="00EC33E3">
        <w:rPr>
          <w:sz w:val="22"/>
          <w:szCs w:val="22"/>
        </w:rPr>
        <w:t xml:space="preserve"> </w:t>
      </w:r>
      <w:proofErr w:type="spellStart"/>
      <w:r w:rsidR="00EC33E3">
        <w:rPr>
          <w:sz w:val="22"/>
          <w:szCs w:val="22"/>
        </w:rPr>
        <w:t>Nikkhah</w:t>
      </w:r>
      <w:proofErr w:type="spellEnd"/>
    </w:p>
    <w:p w:rsidR="00EC33E3" w:rsidRPr="000C3924" w:rsidRDefault="00EC33E3" w:rsidP="00D71A6E">
      <w:pPr>
        <w:ind w:left="720"/>
        <w:rPr>
          <w:rFonts w:asciiTheme="majorBidi" w:hAnsiTheme="majorBidi" w:cstheme="majorBidi"/>
        </w:rPr>
      </w:pPr>
    </w:p>
    <w:p w:rsidR="00D71A6E" w:rsidRDefault="00D71A6E" w:rsidP="00D71A6E">
      <w:pPr>
        <w:ind w:left="720"/>
        <w:rPr>
          <w:rFonts w:asciiTheme="majorBidi" w:hAnsiTheme="majorBidi" w:cstheme="majorBidi"/>
          <w:b/>
        </w:rPr>
      </w:pPr>
    </w:p>
    <w:p w:rsidR="00D71A6E" w:rsidRDefault="00D71A6E" w:rsidP="00D71A6E">
      <w:pPr>
        <w:ind w:left="720"/>
        <w:rPr>
          <w:rFonts w:asciiTheme="majorBidi" w:hAnsiTheme="majorBidi" w:cstheme="majorBidi"/>
          <w:b/>
        </w:rPr>
      </w:pPr>
      <w:r w:rsidRPr="000C3924">
        <w:rPr>
          <w:rFonts w:asciiTheme="majorBidi" w:hAnsiTheme="majorBidi" w:cstheme="majorBidi"/>
          <w:b/>
        </w:rPr>
        <w:t>SELLER BANKING DETAILS:</w:t>
      </w:r>
    </w:p>
    <w:p w:rsidR="00D71A6E" w:rsidRPr="000C3924" w:rsidRDefault="00D71A6E" w:rsidP="00D71A6E">
      <w:pPr>
        <w:ind w:left="720"/>
        <w:rPr>
          <w:rFonts w:asciiTheme="majorBidi" w:hAnsiTheme="majorBidi" w:cstheme="majorBidi"/>
          <w:b/>
        </w:rPr>
      </w:pPr>
    </w:p>
    <w:p w:rsidR="00D71A6E" w:rsidRDefault="00D71A6E" w:rsidP="00D71A6E">
      <w:pPr>
        <w:pStyle w:val="Default"/>
        <w:ind w:left="630"/>
        <w:rPr>
          <w:sz w:val="22"/>
          <w:szCs w:val="22"/>
        </w:rPr>
      </w:pPr>
      <w:r>
        <w:rPr>
          <w:sz w:val="22"/>
          <w:szCs w:val="22"/>
        </w:rPr>
        <w:t xml:space="preserve">Bank Name:                        </w:t>
      </w:r>
      <w:r w:rsidR="00DB3261">
        <w:rPr>
          <w:sz w:val="22"/>
          <w:szCs w:val="22"/>
        </w:rPr>
        <w:t xml:space="preserve"> </w:t>
      </w:r>
      <w:r>
        <w:rPr>
          <w:sz w:val="22"/>
          <w:szCs w:val="22"/>
        </w:rPr>
        <w:t xml:space="preserve">    </w:t>
      </w:r>
      <w:r w:rsidR="00EC33E3">
        <w:rPr>
          <w:sz w:val="22"/>
          <w:szCs w:val="22"/>
        </w:rPr>
        <w:t>XXXXXXXXXXXXXXXXX</w:t>
      </w:r>
    </w:p>
    <w:p w:rsidR="00D71A6E" w:rsidRDefault="00D71A6E" w:rsidP="00D71A6E">
      <w:pPr>
        <w:pStyle w:val="Default"/>
        <w:ind w:left="630"/>
        <w:rPr>
          <w:sz w:val="22"/>
          <w:szCs w:val="22"/>
        </w:rPr>
      </w:pPr>
      <w:r>
        <w:rPr>
          <w:sz w:val="22"/>
          <w:szCs w:val="22"/>
        </w:rPr>
        <w:t xml:space="preserve">Bank Address:                   </w:t>
      </w:r>
      <w:r w:rsidR="00DB3261">
        <w:rPr>
          <w:sz w:val="22"/>
          <w:szCs w:val="22"/>
        </w:rPr>
        <w:t xml:space="preserve"> </w:t>
      </w:r>
      <w:r>
        <w:rPr>
          <w:sz w:val="22"/>
          <w:szCs w:val="22"/>
        </w:rPr>
        <w:t xml:space="preserve">     </w:t>
      </w:r>
      <w:proofErr w:type="spellStart"/>
      <w:r w:rsidR="00EC33E3">
        <w:rPr>
          <w:sz w:val="22"/>
          <w:szCs w:val="22"/>
        </w:rPr>
        <w:t>xxxxxxxxxxxxxxxxxxx</w:t>
      </w:r>
      <w:proofErr w:type="spellEnd"/>
      <w:r>
        <w:rPr>
          <w:sz w:val="22"/>
          <w:szCs w:val="22"/>
        </w:rPr>
        <w:t xml:space="preserve"> </w:t>
      </w:r>
    </w:p>
    <w:p w:rsidR="00D71A6E" w:rsidRDefault="00D71A6E" w:rsidP="00D71A6E">
      <w:pPr>
        <w:pStyle w:val="Default"/>
        <w:ind w:left="630"/>
        <w:rPr>
          <w:sz w:val="22"/>
          <w:szCs w:val="22"/>
        </w:rPr>
      </w:pPr>
      <w:r>
        <w:rPr>
          <w:sz w:val="22"/>
          <w:szCs w:val="22"/>
        </w:rPr>
        <w:t xml:space="preserve">Country:   </w:t>
      </w:r>
      <w:r w:rsidR="00DB3261">
        <w:rPr>
          <w:sz w:val="22"/>
          <w:szCs w:val="22"/>
        </w:rPr>
        <w:t xml:space="preserve">  </w:t>
      </w:r>
      <w:r w:rsidR="00EC33E3">
        <w:rPr>
          <w:sz w:val="22"/>
          <w:szCs w:val="22"/>
        </w:rPr>
        <w:t xml:space="preserve">                             USA</w:t>
      </w:r>
    </w:p>
    <w:p w:rsidR="00D71A6E" w:rsidRDefault="00D71A6E" w:rsidP="00D71A6E">
      <w:pPr>
        <w:pStyle w:val="Default"/>
        <w:ind w:left="630"/>
        <w:rPr>
          <w:sz w:val="22"/>
          <w:szCs w:val="22"/>
        </w:rPr>
      </w:pPr>
      <w:r>
        <w:rPr>
          <w:sz w:val="22"/>
          <w:szCs w:val="22"/>
        </w:rPr>
        <w:t xml:space="preserve">Telephone:                              </w:t>
      </w:r>
      <w:r w:rsidR="00EC33E3">
        <w:rPr>
          <w:sz w:val="22"/>
          <w:szCs w:val="22"/>
        </w:rPr>
        <w:t xml:space="preserve">+xxx xxx </w:t>
      </w:r>
      <w:proofErr w:type="spellStart"/>
      <w:r w:rsidR="00EC33E3">
        <w:rPr>
          <w:sz w:val="22"/>
          <w:szCs w:val="22"/>
        </w:rPr>
        <w:t>xxxx</w:t>
      </w:r>
      <w:proofErr w:type="spellEnd"/>
      <w:r>
        <w:rPr>
          <w:sz w:val="22"/>
          <w:szCs w:val="22"/>
        </w:rPr>
        <w:t xml:space="preserve"> </w:t>
      </w:r>
    </w:p>
    <w:p w:rsidR="00D71A6E" w:rsidRDefault="00D71A6E" w:rsidP="00D71A6E">
      <w:pPr>
        <w:pStyle w:val="Default"/>
        <w:ind w:left="630"/>
        <w:rPr>
          <w:sz w:val="22"/>
          <w:szCs w:val="22"/>
        </w:rPr>
      </w:pPr>
      <w:r>
        <w:rPr>
          <w:sz w:val="22"/>
          <w:szCs w:val="22"/>
        </w:rPr>
        <w:t xml:space="preserve">Fax:                                  </w:t>
      </w:r>
      <w:r w:rsidR="00DB3261">
        <w:rPr>
          <w:sz w:val="22"/>
          <w:szCs w:val="22"/>
        </w:rPr>
        <w:t xml:space="preserve"> </w:t>
      </w:r>
      <w:r>
        <w:rPr>
          <w:sz w:val="22"/>
          <w:szCs w:val="22"/>
        </w:rPr>
        <w:t xml:space="preserve">      </w:t>
      </w:r>
      <w:r w:rsidR="00EC33E3">
        <w:rPr>
          <w:sz w:val="22"/>
          <w:szCs w:val="22"/>
        </w:rPr>
        <w:t xml:space="preserve">+xxx xxx </w:t>
      </w:r>
      <w:proofErr w:type="spellStart"/>
      <w:r w:rsidR="00EC33E3">
        <w:rPr>
          <w:sz w:val="22"/>
          <w:szCs w:val="22"/>
        </w:rPr>
        <w:t>xxxx</w:t>
      </w:r>
      <w:proofErr w:type="spellEnd"/>
      <w:r>
        <w:rPr>
          <w:sz w:val="22"/>
          <w:szCs w:val="22"/>
        </w:rPr>
        <w:t xml:space="preserve"> </w:t>
      </w:r>
    </w:p>
    <w:p w:rsidR="00D71A6E" w:rsidRDefault="00D71A6E" w:rsidP="00D71A6E">
      <w:pPr>
        <w:pStyle w:val="Default"/>
        <w:ind w:left="630"/>
        <w:rPr>
          <w:sz w:val="22"/>
          <w:szCs w:val="22"/>
        </w:rPr>
      </w:pPr>
      <w:r>
        <w:rPr>
          <w:sz w:val="22"/>
          <w:szCs w:val="22"/>
        </w:rPr>
        <w:t xml:space="preserve">Swift Code:                             </w:t>
      </w:r>
      <w:r w:rsidR="00EC33E3">
        <w:rPr>
          <w:sz w:val="22"/>
          <w:szCs w:val="22"/>
        </w:rPr>
        <w:t>XXXXXXXX</w:t>
      </w:r>
    </w:p>
    <w:p w:rsidR="00EC33E3" w:rsidRDefault="00D71A6E" w:rsidP="00EC33E3">
      <w:pPr>
        <w:pStyle w:val="Default"/>
        <w:ind w:left="630"/>
        <w:rPr>
          <w:sz w:val="22"/>
          <w:szCs w:val="22"/>
        </w:rPr>
      </w:pPr>
      <w:r>
        <w:rPr>
          <w:sz w:val="22"/>
          <w:szCs w:val="22"/>
        </w:rPr>
        <w:t xml:space="preserve">Account Name:                       </w:t>
      </w:r>
      <w:proofErr w:type="spellStart"/>
      <w:r w:rsidR="00EC33E3">
        <w:rPr>
          <w:sz w:val="22"/>
          <w:szCs w:val="22"/>
        </w:rPr>
        <w:t>xxxxxxxxxxxxxx</w:t>
      </w:r>
      <w:proofErr w:type="spellEnd"/>
      <w:r>
        <w:rPr>
          <w:sz w:val="22"/>
          <w:szCs w:val="22"/>
        </w:rPr>
        <w:t xml:space="preserve"> </w:t>
      </w:r>
    </w:p>
    <w:p w:rsidR="00D71A6E" w:rsidRPr="000C3924" w:rsidRDefault="00EC33E3" w:rsidP="00D71A6E">
      <w:pPr>
        <w:ind w:left="630"/>
        <w:rPr>
          <w:rFonts w:asciiTheme="majorBidi" w:hAnsiTheme="majorBidi" w:cstheme="majorBidi"/>
          <w:b/>
        </w:rPr>
      </w:pPr>
      <w:r>
        <w:rPr>
          <w:sz w:val="22"/>
          <w:szCs w:val="22"/>
        </w:rPr>
        <w:t>Bank Officer:</w:t>
      </w:r>
    </w:p>
    <w:p w:rsidR="00D71A6E" w:rsidRPr="000C3924" w:rsidRDefault="00D71A6E" w:rsidP="00D71A6E">
      <w:pPr>
        <w:ind w:left="720"/>
        <w:rPr>
          <w:rFonts w:asciiTheme="majorBidi" w:hAnsiTheme="majorBidi" w:cstheme="majorBidi"/>
        </w:rPr>
      </w:pPr>
    </w:p>
    <w:p w:rsidR="00D71A6E" w:rsidRDefault="00D71A6E" w:rsidP="00EC33E3">
      <w:pPr>
        <w:rPr>
          <w:rFonts w:asciiTheme="majorBidi" w:hAnsiTheme="majorBidi" w:cstheme="majorBidi"/>
        </w:rPr>
      </w:pPr>
    </w:p>
    <w:p w:rsidR="00EC33E3" w:rsidRDefault="00EC33E3" w:rsidP="00EC33E3">
      <w:pPr>
        <w:rPr>
          <w:rFonts w:asciiTheme="majorBidi" w:hAnsiTheme="majorBidi" w:cstheme="majorBidi"/>
        </w:rPr>
      </w:pPr>
    </w:p>
    <w:p w:rsidR="00EC33E3" w:rsidRDefault="00EC33E3" w:rsidP="00EC33E3">
      <w:pPr>
        <w:rPr>
          <w:rFonts w:asciiTheme="majorBidi" w:hAnsiTheme="majorBidi" w:cstheme="majorBidi"/>
        </w:rPr>
      </w:pPr>
    </w:p>
    <w:p w:rsidR="00EC33E3" w:rsidRDefault="00EC33E3" w:rsidP="00EC33E3">
      <w:pPr>
        <w:rPr>
          <w:rFonts w:asciiTheme="majorBidi" w:hAnsiTheme="majorBidi" w:cstheme="majorBidi"/>
        </w:rPr>
      </w:pPr>
    </w:p>
    <w:p w:rsidR="00EC33E3" w:rsidRPr="000C3924" w:rsidRDefault="00EC33E3" w:rsidP="00EC33E3">
      <w:pPr>
        <w:rPr>
          <w:rFonts w:asciiTheme="majorBidi" w:hAnsiTheme="majorBidi" w:cstheme="majorBidi"/>
        </w:rPr>
      </w:pPr>
    </w:p>
    <w:p w:rsidR="00D71A6E" w:rsidRDefault="00D71A6E" w:rsidP="00D71A6E">
      <w:pPr>
        <w:ind w:left="720"/>
        <w:rPr>
          <w:rFonts w:asciiTheme="majorBidi" w:hAnsiTheme="majorBidi" w:cstheme="majorBidi"/>
          <w:i/>
          <w:iCs/>
          <w:sz w:val="28"/>
          <w:szCs w:val="28"/>
        </w:rPr>
      </w:pPr>
    </w:p>
    <w:p w:rsidR="007B4ABC" w:rsidRDefault="007B4ABC" w:rsidP="00EC33E3">
      <w:pPr>
        <w:ind w:left="720"/>
        <w:rPr>
          <w:rFonts w:asciiTheme="majorBidi" w:hAnsiTheme="majorBidi" w:cstheme="majorBidi"/>
          <w:b/>
          <w:i/>
          <w:iCs/>
          <w:sz w:val="28"/>
          <w:szCs w:val="28"/>
          <w:u w:val="single"/>
        </w:rPr>
      </w:pPr>
    </w:p>
    <w:p w:rsidR="00D71A6E" w:rsidRPr="00591067" w:rsidRDefault="00D71A6E" w:rsidP="00EC33E3">
      <w:pPr>
        <w:ind w:left="720"/>
        <w:rPr>
          <w:rFonts w:asciiTheme="majorBidi" w:hAnsiTheme="majorBidi" w:cstheme="majorBidi"/>
          <w:b/>
          <w:i/>
          <w:iCs/>
          <w:sz w:val="28"/>
          <w:szCs w:val="28"/>
        </w:rPr>
      </w:pPr>
      <w:r w:rsidRPr="00591067">
        <w:rPr>
          <w:rFonts w:asciiTheme="majorBidi" w:hAnsiTheme="majorBidi" w:cstheme="majorBidi"/>
          <w:b/>
          <w:i/>
          <w:iCs/>
          <w:sz w:val="28"/>
          <w:szCs w:val="28"/>
          <w:u w:val="single"/>
        </w:rPr>
        <w:t>Validity</w:t>
      </w:r>
      <w:r w:rsidRPr="00591067">
        <w:rPr>
          <w:rFonts w:asciiTheme="majorBidi" w:hAnsiTheme="majorBidi" w:cstheme="majorBidi"/>
          <w:b/>
          <w:i/>
          <w:iCs/>
          <w:sz w:val="28"/>
          <w:szCs w:val="28"/>
        </w:rPr>
        <w:t xml:space="preserve">: this offer is valid until </w:t>
      </w:r>
      <w:r w:rsidR="00666C84" w:rsidRPr="00591067">
        <w:rPr>
          <w:rFonts w:asciiTheme="majorBidi" w:hAnsiTheme="majorBidi" w:cstheme="majorBidi"/>
          <w:b/>
          <w:i/>
          <w:iCs/>
          <w:sz w:val="28"/>
          <w:szCs w:val="28"/>
        </w:rPr>
        <w:t>Tuesday</w:t>
      </w:r>
      <w:r w:rsidR="00EC33E3" w:rsidRPr="00591067">
        <w:rPr>
          <w:rFonts w:asciiTheme="majorBidi" w:hAnsiTheme="majorBidi" w:cstheme="majorBidi"/>
          <w:b/>
          <w:i/>
          <w:iCs/>
          <w:sz w:val="28"/>
          <w:szCs w:val="28"/>
        </w:rPr>
        <w:t xml:space="preserve"> </w:t>
      </w:r>
      <w:proofErr w:type="spellStart"/>
      <w:r w:rsidR="00EC33E3" w:rsidRPr="00591067">
        <w:rPr>
          <w:rFonts w:asciiTheme="majorBidi" w:hAnsiTheme="majorBidi" w:cstheme="majorBidi"/>
          <w:b/>
          <w:i/>
          <w:iCs/>
          <w:sz w:val="28"/>
          <w:szCs w:val="28"/>
        </w:rPr>
        <w:t>xx</w:t>
      </w:r>
      <w:r w:rsidR="00F204CD" w:rsidRPr="00591067">
        <w:rPr>
          <w:rFonts w:asciiTheme="majorBidi" w:hAnsiTheme="majorBidi" w:cstheme="majorBidi"/>
          <w:b/>
          <w:i/>
          <w:iCs/>
          <w:sz w:val="28"/>
          <w:szCs w:val="28"/>
          <w:vertAlign w:val="superscript"/>
        </w:rPr>
        <w:t>th</w:t>
      </w:r>
      <w:proofErr w:type="spellEnd"/>
      <w:r w:rsidR="00EC33E3" w:rsidRPr="00591067">
        <w:rPr>
          <w:rFonts w:asciiTheme="majorBidi" w:hAnsiTheme="majorBidi" w:cstheme="majorBidi"/>
          <w:b/>
          <w:i/>
          <w:iCs/>
          <w:sz w:val="28"/>
          <w:szCs w:val="28"/>
        </w:rPr>
        <w:t xml:space="preserve"> of May, 20xx</w:t>
      </w:r>
      <w:r w:rsidR="00666C84" w:rsidRPr="00591067">
        <w:rPr>
          <w:rFonts w:asciiTheme="majorBidi" w:hAnsiTheme="majorBidi" w:cstheme="majorBidi"/>
          <w:b/>
          <w:i/>
          <w:iCs/>
          <w:sz w:val="28"/>
          <w:szCs w:val="28"/>
        </w:rPr>
        <w:t xml:space="preserve"> 5:00 pm US Eastern Time.</w:t>
      </w:r>
    </w:p>
    <w:p w:rsidR="00D71A6E" w:rsidRPr="00EC33E3" w:rsidRDefault="00D71A6E" w:rsidP="00EC33E3">
      <w:pPr>
        <w:rPr>
          <w:sz w:val="22"/>
          <w:szCs w:val="22"/>
        </w:rPr>
      </w:pPr>
    </w:p>
    <w:p w:rsidR="00D71A6E" w:rsidRDefault="00D71A6E" w:rsidP="00D71A6E">
      <w:pPr>
        <w:ind w:left="360"/>
        <w:rPr>
          <w:rFonts w:asciiTheme="majorBidi" w:hAnsiTheme="majorBidi" w:cstheme="majorBidi"/>
          <w:b/>
          <w:sz w:val="28"/>
          <w:szCs w:val="28"/>
        </w:rPr>
      </w:pPr>
    </w:p>
    <w:p w:rsidR="00D71A6E" w:rsidRDefault="00D71A6E" w:rsidP="00D71A6E">
      <w:pPr>
        <w:ind w:left="360"/>
        <w:rPr>
          <w:rFonts w:asciiTheme="majorBidi" w:hAnsiTheme="majorBidi" w:cstheme="majorBidi"/>
          <w:b/>
          <w:sz w:val="28"/>
          <w:szCs w:val="28"/>
        </w:rPr>
      </w:pPr>
    </w:p>
    <w:p w:rsidR="00D71A6E" w:rsidRDefault="00D71A6E" w:rsidP="00D71A6E">
      <w:pPr>
        <w:ind w:left="360"/>
        <w:rPr>
          <w:rFonts w:asciiTheme="majorBidi" w:hAnsiTheme="majorBidi" w:cstheme="majorBidi"/>
          <w:b/>
          <w:sz w:val="28"/>
          <w:szCs w:val="28"/>
        </w:rPr>
      </w:pPr>
    </w:p>
    <w:p w:rsidR="00D71A6E" w:rsidRPr="000C3924" w:rsidRDefault="00D71A6E" w:rsidP="00EC33E3">
      <w:pPr>
        <w:rPr>
          <w:rFonts w:asciiTheme="majorBidi" w:hAnsiTheme="majorBidi" w:cstheme="majorBidi"/>
          <w:b/>
          <w:sz w:val="28"/>
          <w:szCs w:val="28"/>
        </w:rPr>
      </w:pPr>
    </w:p>
    <w:p w:rsidR="00D71A6E" w:rsidRPr="000C3924" w:rsidRDefault="00D71A6E" w:rsidP="00D71A6E">
      <w:pPr>
        <w:ind w:left="360"/>
        <w:rPr>
          <w:rFonts w:asciiTheme="majorBidi" w:hAnsiTheme="majorBidi" w:cstheme="majorBidi"/>
          <w:b/>
          <w:sz w:val="28"/>
          <w:szCs w:val="28"/>
        </w:rPr>
      </w:pPr>
    </w:p>
    <w:p w:rsidR="00D71A6E" w:rsidRPr="000C3924" w:rsidRDefault="00D71A6E" w:rsidP="00D71A6E">
      <w:pPr>
        <w:ind w:left="720"/>
        <w:rPr>
          <w:rFonts w:asciiTheme="majorBidi" w:hAnsiTheme="majorBidi" w:cstheme="majorBidi"/>
        </w:rPr>
      </w:pPr>
      <w:r w:rsidRPr="000C3924">
        <w:rPr>
          <w:rFonts w:asciiTheme="majorBidi" w:hAnsiTheme="majorBidi" w:cstheme="majorBidi"/>
          <w:u w:val="single"/>
        </w:rPr>
        <w:tab/>
      </w:r>
      <w:r w:rsidRPr="000C3924">
        <w:rPr>
          <w:rFonts w:asciiTheme="majorBidi" w:hAnsiTheme="majorBidi" w:cstheme="majorBidi"/>
          <w:u w:val="single"/>
        </w:rPr>
        <w:tab/>
      </w:r>
      <w:r w:rsidRPr="000C3924">
        <w:rPr>
          <w:rFonts w:asciiTheme="majorBidi" w:hAnsiTheme="majorBidi" w:cstheme="majorBidi"/>
          <w:u w:val="single"/>
        </w:rPr>
        <w:tab/>
      </w:r>
      <w:r w:rsidRPr="000C3924">
        <w:rPr>
          <w:rFonts w:asciiTheme="majorBidi" w:hAnsiTheme="majorBidi" w:cstheme="majorBidi"/>
          <w:u w:val="single"/>
        </w:rPr>
        <w:tab/>
      </w:r>
      <w:r w:rsidRPr="000C3924">
        <w:rPr>
          <w:rFonts w:asciiTheme="majorBidi" w:hAnsiTheme="majorBidi" w:cstheme="majorBidi"/>
          <w:u w:val="single"/>
        </w:rPr>
        <w:tab/>
      </w:r>
      <w:r w:rsidRPr="000C3924">
        <w:rPr>
          <w:rFonts w:asciiTheme="majorBidi" w:hAnsiTheme="majorBidi" w:cstheme="majorBidi"/>
        </w:rPr>
        <w:tab/>
      </w:r>
      <w:r w:rsidRPr="000C3924">
        <w:rPr>
          <w:rFonts w:asciiTheme="majorBidi" w:hAnsiTheme="majorBidi" w:cstheme="majorBidi"/>
          <w:u w:val="single"/>
        </w:rPr>
        <w:tab/>
      </w:r>
      <w:r w:rsidRPr="000C3924">
        <w:rPr>
          <w:rFonts w:asciiTheme="majorBidi" w:hAnsiTheme="majorBidi" w:cstheme="majorBidi"/>
          <w:u w:val="single"/>
        </w:rPr>
        <w:tab/>
      </w:r>
      <w:r w:rsidRPr="000C3924">
        <w:rPr>
          <w:rFonts w:asciiTheme="majorBidi" w:hAnsiTheme="majorBidi" w:cstheme="majorBidi"/>
          <w:u w:val="single"/>
        </w:rPr>
        <w:tab/>
      </w:r>
      <w:r w:rsidRPr="000C3924">
        <w:rPr>
          <w:rFonts w:asciiTheme="majorBidi" w:hAnsiTheme="majorBidi" w:cstheme="majorBidi"/>
          <w:u w:val="single"/>
        </w:rPr>
        <w:tab/>
      </w:r>
      <w:r w:rsidRPr="000C3924">
        <w:rPr>
          <w:rFonts w:asciiTheme="majorBidi" w:hAnsiTheme="majorBidi" w:cstheme="majorBidi"/>
          <w:u w:val="single"/>
        </w:rPr>
        <w:tab/>
      </w:r>
    </w:p>
    <w:p w:rsidR="00D71A6E" w:rsidRPr="000C3924" w:rsidRDefault="00D71A6E" w:rsidP="00D71A6E">
      <w:pPr>
        <w:ind w:left="5040" w:hanging="4320"/>
        <w:rPr>
          <w:rFonts w:asciiTheme="majorBidi" w:hAnsiTheme="majorBidi" w:cstheme="majorBidi"/>
        </w:rPr>
      </w:pPr>
      <w:r w:rsidRPr="000C3924">
        <w:rPr>
          <w:rFonts w:asciiTheme="majorBidi" w:hAnsiTheme="majorBidi" w:cstheme="majorBidi"/>
        </w:rPr>
        <w:t>Seller’s signature &amp; seal</w:t>
      </w:r>
      <w:r w:rsidRPr="000C3924">
        <w:rPr>
          <w:rFonts w:asciiTheme="majorBidi" w:hAnsiTheme="majorBidi" w:cstheme="majorBidi"/>
        </w:rPr>
        <w:tab/>
        <w:t>Buyer’s Acceptance, signature &amp; seal</w:t>
      </w:r>
    </w:p>
    <w:p w:rsidR="00D71A6E" w:rsidRDefault="00D71A6E" w:rsidP="007D2886">
      <w:pPr>
        <w:pStyle w:val="Default"/>
      </w:pPr>
    </w:p>
    <w:p w:rsidR="00D71A6E" w:rsidRDefault="00D71A6E" w:rsidP="007D2886">
      <w:pPr>
        <w:pStyle w:val="Default"/>
      </w:pPr>
    </w:p>
    <w:p w:rsidR="00D71A6E" w:rsidRDefault="00D71A6E" w:rsidP="007D2886">
      <w:pPr>
        <w:pStyle w:val="Default"/>
      </w:pPr>
    </w:p>
    <w:p w:rsidR="00D71A6E" w:rsidRDefault="00D71A6E" w:rsidP="00D71A6E">
      <w:pPr>
        <w:pStyle w:val="Default"/>
        <w:jc w:val="center"/>
        <w:rPr>
          <w:b/>
          <w:bCs/>
          <w:sz w:val="32"/>
          <w:szCs w:val="32"/>
        </w:rPr>
      </w:pPr>
    </w:p>
    <w:p w:rsidR="00D71A6E" w:rsidRDefault="00D71A6E" w:rsidP="00D71A6E">
      <w:pPr>
        <w:pStyle w:val="Default"/>
        <w:jc w:val="center"/>
        <w:rPr>
          <w:b/>
          <w:bCs/>
          <w:sz w:val="32"/>
          <w:szCs w:val="32"/>
        </w:rPr>
      </w:pPr>
      <w:r w:rsidRPr="00D71A6E">
        <w:rPr>
          <w:b/>
          <w:bCs/>
          <w:sz w:val="32"/>
          <w:szCs w:val="32"/>
        </w:rPr>
        <w:t>Product Specification:</w:t>
      </w:r>
    </w:p>
    <w:p w:rsidR="00C277D2" w:rsidRDefault="00C277D2" w:rsidP="00D71A6E">
      <w:pPr>
        <w:pStyle w:val="Default"/>
        <w:jc w:val="center"/>
        <w:rPr>
          <w:b/>
          <w:bCs/>
          <w:sz w:val="32"/>
          <w:szCs w:val="32"/>
        </w:rPr>
      </w:pPr>
    </w:p>
    <w:p w:rsidR="00C277D2" w:rsidRDefault="00C277D2" w:rsidP="00D71A6E">
      <w:pPr>
        <w:pStyle w:val="Default"/>
        <w:jc w:val="center"/>
        <w:rPr>
          <w:b/>
          <w:bCs/>
          <w:sz w:val="32"/>
          <w:szCs w:val="32"/>
        </w:rPr>
      </w:pPr>
    </w:p>
    <w:p w:rsidR="00D71A6E" w:rsidRPr="00D71A6E" w:rsidRDefault="00D71A6E" w:rsidP="00D71A6E">
      <w:pPr>
        <w:pStyle w:val="Default"/>
        <w:rPr>
          <w:rFonts w:asciiTheme="majorBidi" w:hAnsiTheme="majorBidi" w:cstheme="majorBidi"/>
          <w:sz w:val="22"/>
          <w:szCs w:val="22"/>
        </w:rPr>
      </w:pPr>
      <w:r w:rsidRPr="00D71A6E">
        <w:rPr>
          <w:rFonts w:asciiTheme="majorBidi" w:hAnsiTheme="majorBidi" w:cstheme="majorBidi"/>
          <w:b/>
          <w:bCs/>
          <w:i/>
          <w:iCs/>
          <w:sz w:val="20"/>
          <w:szCs w:val="20"/>
        </w:rPr>
        <w:t xml:space="preserve"> </w:t>
      </w:r>
      <w:r w:rsidR="00591067">
        <w:rPr>
          <w:rFonts w:asciiTheme="majorBidi" w:hAnsiTheme="majorBidi" w:cstheme="majorBidi"/>
          <w:b/>
          <w:bCs/>
          <w:i/>
          <w:iCs/>
          <w:sz w:val="20"/>
          <w:szCs w:val="20"/>
        </w:rPr>
        <w:t xml:space="preserve">                                                                    </w:t>
      </w:r>
      <w:r w:rsidRPr="00D71A6E">
        <w:rPr>
          <w:rFonts w:asciiTheme="majorBidi" w:hAnsiTheme="majorBidi" w:cstheme="majorBidi"/>
          <w:b/>
          <w:bCs/>
          <w:sz w:val="22"/>
          <w:szCs w:val="22"/>
        </w:rPr>
        <w:t>White Refined Sugar ICUMSA:</w:t>
      </w:r>
      <w:r w:rsidRPr="00D71A6E">
        <w:rPr>
          <w:rFonts w:asciiTheme="majorBidi" w:hAnsiTheme="majorBidi" w:cstheme="majorBidi"/>
          <w:sz w:val="22"/>
          <w:szCs w:val="22"/>
        </w:rPr>
        <w:t xml:space="preserve"> 45 RBU </w:t>
      </w:r>
    </w:p>
    <w:p w:rsidR="00D71A6E" w:rsidRPr="00D71A6E" w:rsidRDefault="00D71A6E" w:rsidP="00D71A6E">
      <w:pPr>
        <w:pStyle w:val="Default"/>
        <w:rPr>
          <w:rFonts w:asciiTheme="majorBidi" w:hAnsiTheme="majorBidi" w:cstheme="majorBidi"/>
          <w:sz w:val="22"/>
          <w:szCs w:val="22"/>
        </w:rPr>
      </w:pPr>
    </w:p>
    <w:p w:rsidR="00D71A6E" w:rsidRDefault="00D71A6E" w:rsidP="00C277D2">
      <w:pPr>
        <w:pStyle w:val="Default"/>
        <w:ind w:left="1350" w:hanging="360"/>
        <w:rPr>
          <w:rFonts w:asciiTheme="majorBidi" w:hAnsiTheme="majorBidi" w:cstheme="majorBidi"/>
          <w:b/>
          <w:bCs/>
          <w:sz w:val="22"/>
          <w:szCs w:val="22"/>
        </w:rPr>
      </w:pPr>
      <w:r w:rsidRPr="00D71A6E">
        <w:rPr>
          <w:rFonts w:asciiTheme="majorBidi" w:hAnsiTheme="majorBidi" w:cstheme="majorBidi"/>
          <w:b/>
          <w:bCs/>
          <w:sz w:val="22"/>
          <w:szCs w:val="22"/>
        </w:rPr>
        <w:t xml:space="preserve">Specifications: </w:t>
      </w:r>
    </w:p>
    <w:p w:rsidR="00C277D2" w:rsidRPr="00D71A6E" w:rsidRDefault="00C277D2" w:rsidP="00C277D2">
      <w:pPr>
        <w:pStyle w:val="Default"/>
        <w:ind w:left="1350" w:hanging="360"/>
        <w:rPr>
          <w:rFonts w:asciiTheme="majorBidi" w:hAnsiTheme="majorBidi" w:cstheme="majorBidi"/>
          <w:b/>
          <w:bCs/>
          <w:sz w:val="22"/>
          <w:szCs w:val="22"/>
        </w:rPr>
      </w:pPr>
    </w:p>
    <w:p w:rsidR="00D71A6E" w:rsidRPr="00D71A6E" w:rsidRDefault="00D71A6E" w:rsidP="00C277D2">
      <w:pPr>
        <w:pStyle w:val="Default"/>
        <w:ind w:left="1350"/>
        <w:rPr>
          <w:rFonts w:asciiTheme="majorBidi" w:hAnsiTheme="majorBidi" w:cstheme="majorBidi"/>
          <w:sz w:val="22"/>
          <w:szCs w:val="22"/>
        </w:rPr>
      </w:pPr>
      <w:r w:rsidRPr="00D71A6E">
        <w:rPr>
          <w:rFonts w:asciiTheme="majorBidi" w:hAnsiTheme="majorBidi" w:cstheme="majorBidi"/>
          <w:b/>
          <w:bCs/>
          <w:sz w:val="22"/>
          <w:szCs w:val="22"/>
        </w:rPr>
        <w:t xml:space="preserve">Polarization: </w:t>
      </w:r>
      <w:r w:rsidRPr="00D71A6E">
        <w:rPr>
          <w:rFonts w:asciiTheme="majorBidi" w:hAnsiTheme="majorBidi" w:cstheme="majorBidi"/>
          <w:sz w:val="22"/>
          <w:szCs w:val="22"/>
        </w:rPr>
        <w:t xml:space="preserve">99.80 % min </w:t>
      </w:r>
    </w:p>
    <w:p w:rsidR="00D71A6E" w:rsidRPr="00D71A6E" w:rsidRDefault="00D71A6E" w:rsidP="00C277D2">
      <w:pPr>
        <w:pStyle w:val="Default"/>
        <w:ind w:left="1350"/>
        <w:rPr>
          <w:rFonts w:asciiTheme="majorBidi" w:hAnsiTheme="majorBidi" w:cstheme="majorBidi"/>
          <w:sz w:val="22"/>
          <w:szCs w:val="22"/>
        </w:rPr>
      </w:pPr>
      <w:r w:rsidRPr="00D71A6E">
        <w:rPr>
          <w:rFonts w:asciiTheme="majorBidi" w:hAnsiTheme="majorBidi" w:cstheme="majorBidi"/>
          <w:b/>
          <w:bCs/>
          <w:sz w:val="22"/>
          <w:szCs w:val="22"/>
        </w:rPr>
        <w:t>Ash Content:</w:t>
      </w:r>
      <w:r w:rsidRPr="00D71A6E">
        <w:rPr>
          <w:rFonts w:asciiTheme="majorBidi" w:hAnsiTheme="majorBidi" w:cstheme="majorBidi"/>
          <w:sz w:val="22"/>
          <w:szCs w:val="22"/>
        </w:rPr>
        <w:t xml:space="preserve"> 0.04% max </w:t>
      </w:r>
    </w:p>
    <w:p w:rsidR="00D71A6E" w:rsidRPr="00D71A6E" w:rsidRDefault="00D71A6E" w:rsidP="00C277D2">
      <w:pPr>
        <w:pStyle w:val="Default"/>
        <w:ind w:left="1350"/>
        <w:rPr>
          <w:rFonts w:asciiTheme="majorBidi" w:hAnsiTheme="majorBidi" w:cstheme="majorBidi"/>
          <w:sz w:val="22"/>
          <w:szCs w:val="22"/>
        </w:rPr>
      </w:pPr>
      <w:r w:rsidRPr="00D71A6E">
        <w:rPr>
          <w:rFonts w:asciiTheme="majorBidi" w:hAnsiTheme="majorBidi" w:cstheme="majorBidi"/>
          <w:b/>
          <w:bCs/>
          <w:sz w:val="22"/>
          <w:szCs w:val="22"/>
        </w:rPr>
        <w:t>Moisture:</w:t>
      </w:r>
      <w:r w:rsidRPr="00D71A6E">
        <w:rPr>
          <w:rFonts w:asciiTheme="majorBidi" w:hAnsiTheme="majorBidi" w:cstheme="majorBidi"/>
          <w:sz w:val="22"/>
          <w:szCs w:val="22"/>
        </w:rPr>
        <w:t xml:space="preserve"> 0.04% max </w:t>
      </w:r>
    </w:p>
    <w:p w:rsidR="00D71A6E" w:rsidRPr="00D71A6E" w:rsidRDefault="00D71A6E" w:rsidP="00C277D2">
      <w:pPr>
        <w:pStyle w:val="Default"/>
        <w:ind w:left="1350"/>
        <w:rPr>
          <w:rFonts w:asciiTheme="majorBidi" w:hAnsiTheme="majorBidi" w:cstheme="majorBidi"/>
          <w:sz w:val="22"/>
          <w:szCs w:val="22"/>
        </w:rPr>
      </w:pPr>
      <w:r w:rsidRPr="00D71A6E">
        <w:rPr>
          <w:rFonts w:asciiTheme="majorBidi" w:hAnsiTheme="majorBidi" w:cstheme="majorBidi"/>
          <w:b/>
          <w:bCs/>
          <w:sz w:val="22"/>
          <w:szCs w:val="22"/>
        </w:rPr>
        <w:t>Granulation:</w:t>
      </w:r>
      <w:r w:rsidRPr="00D71A6E">
        <w:rPr>
          <w:rFonts w:asciiTheme="majorBidi" w:hAnsiTheme="majorBidi" w:cstheme="majorBidi"/>
          <w:sz w:val="22"/>
          <w:szCs w:val="22"/>
        </w:rPr>
        <w:t xml:space="preserve"> Fine Standard </w:t>
      </w:r>
    </w:p>
    <w:p w:rsidR="00D71A6E" w:rsidRPr="00D71A6E" w:rsidRDefault="00D71A6E" w:rsidP="00C277D2">
      <w:pPr>
        <w:pStyle w:val="Default"/>
        <w:ind w:left="1350"/>
        <w:rPr>
          <w:rFonts w:asciiTheme="majorBidi" w:hAnsiTheme="majorBidi" w:cstheme="majorBidi"/>
          <w:sz w:val="22"/>
          <w:szCs w:val="22"/>
        </w:rPr>
      </w:pPr>
      <w:r w:rsidRPr="00D71A6E">
        <w:rPr>
          <w:rFonts w:asciiTheme="majorBidi" w:hAnsiTheme="majorBidi" w:cstheme="majorBidi"/>
          <w:b/>
          <w:bCs/>
          <w:sz w:val="22"/>
          <w:szCs w:val="22"/>
        </w:rPr>
        <w:t>Solubility:</w:t>
      </w:r>
      <w:r w:rsidRPr="00D71A6E">
        <w:rPr>
          <w:rFonts w:asciiTheme="majorBidi" w:hAnsiTheme="majorBidi" w:cstheme="majorBidi"/>
          <w:sz w:val="22"/>
          <w:szCs w:val="22"/>
        </w:rPr>
        <w:t xml:space="preserve"> 100% dry/free fine flowing </w:t>
      </w:r>
    </w:p>
    <w:p w:rsidR="00D71A6E" w:rsidRPr="00D71A6E" w:rsidRDefault="00D71A6E" w:rsidP="00C277D2">
      <w:pPr>
        <w:pStyle w:val="Default"/>
        <w:ind w:left="1350"/>
        <w:rPr>
          <w:rFonts w:asciiTheme="majorBidi" w:hAnsiTheme="majorBidi" w:cstheme="majorBidi"/>
          <w:sz w:val="22"/>
          <w:szCs w:val="22"/>
        </w:rPr>
      </w:pPr>
      <w:r w:rsidRPr="00D71A6E">
        <w:rPr>
          <w:rFonts w:asciiTheme="majorBidi" w:hAnsiTheme="majorBidi" w:cstheme="majorBidi"/>
          <w:b/>
          <w:bCs/>
          <w:sz w:val="22"/>
          <w:szCs w:val="22"/>
        </w:rPr>
        <w:t>Radiation:</w:t>
      </w:r>
      <w:r w:rsidRPr="00D71A6E">
        <w:rPr>
          <w:rFonts w:asciiTheme="majorBidi" w:hAnsiTheme="majorBidi" w:cstheme="majorBidi"/>
          <w:sz w:val="22"/>
          <w:szCs w:val="22"/>
        </w:rPr>
        <w:t xml:space="preserve"> Normal with in internationally accepted limit </w:t>
      </w:r>
    </w:p>
    <w:p w:rsidR="00D71A6E" w:rsidRPr="00D71A6E" w:rsidRDefault="00D71A6E" w:rsidP="00C277D2">
      <w:pPr>
        <w:pStyle w:val="Default"/>
        <w:ind w:left="1350"/>
        <w:rPr>
          <w:rFonts w:asciiTheme="majorBidi" w:hAnsiTheme="majorBidi" w:cstheme="majorBidi"/>
          <w:sz w:val="22"/>
          <w:szCs w:val="22"/>
        </w:rPr>
      </w:pPr>
      <w:r w:rsidRPr="00D71A6E">
        <w:rPr>
          <w:rFonts w:asciiTheme="majorBidi" w:hAnsiTheme="majorBidi" w:cstheme="majorBidi"/>
          <w:b/>
          <w:bCs/>
          <w:sz w:val="22"/>
          <w:szCs w:val="22"/>
        </w:rPr>
        <w:t>Color:</w:t>
      </w:r>
      <w:r w:rsidRPr="00D71A6E">
        <w:rPr>
          <w:rFonts w:asciiTheme="majorBidi" w:hAnsiTheme="majorBidi" w:cstheme="majorBidi"/>
          <w:sz w:val="22"/>
          <w:szCs w:val="22"/>
        </w:rPr>
        <w:t xml:space="preserve"> Sparking White maximum 45 ICUMSA attenuation units (ICUMSA method </w:t>
      </w:r>
      <w:proofErr w:type="spellStart"/>
      <w:r w:rsidRPr="00D71A6E">
        <w:rPr>
          <w:rFonts w:asciiTheme="majorBidi" w:hAnsiTheme="majorBidi" w:cstheme="majorBidi"/>
          <w:sz w:val="22"/>
          <w:szCs w:val="22"/>
        </w:rPr>
        <w:t>nro</w:t>
      </w:r>
      <w:proofErr w:type="spellEnd"/>
      <w:r w:rsidRPr="00D71A6E">
        <w:rPr>
          <w:rFonts w:asciiTheme="majorBidi" w:hAnsiTheme="majorBidi" w:cstheme="majorBidi"/>
          <w:sz w:val="22"/>
          <w:szCs w:val="22"/>
        </w:rPr>
        <w:t xml:space="preserve"> 1978) </w:t>
      </w:r>
    </w:p>
    <w:p w:rsidR="00D71A6E" w:rsidRPr="00D71A6E" w:rsidRDefault="00D71A6E" w:rsidP="00C277D2">
      <w:pPr>
        <w:pStyle w:val="Default"/>
        <w:ind w:left="1350"/>
        <w:rPr>
          <w:rFonts w:asciiTheme="majorBidi" w:hAnsiTheme="majorBidi" w:cstheme="majorBidi"/>
          <w:sz w:val="22"/>
          <w:szCs w:val="22"/>
        </w:rPr>
      </w:pPr>
      <w:r w:rsidRPr="00D71A6E">
        <w:rPr>
          <w:rFonts w:asciiTheme="majorBidi" w:hAnsiTheme="majorBidi" w:cstheme="majorBidi"/>
          <w:b/>
          <w:bCs/>
          <w:sz w:val="22"/>
          <w:szCs w:val="22"/>
        </w:rPr>
        <w:t>Smell:</w:t>
      </w:r>
      <w:r w:rsidRPr="00D71A6E">
        <w:rPr>
          <w:rFonts w:asciiTheme="majorBidi" w:hAnsiTheme="majorBidi" w:cstheme="majorBidi"/>
          <w:sz w:val="22"/>
          <w:szCs w:val="22"/>
        </w:rPr>
        <w:t xml:space="preserve"> Free from any smell </w:t>
      </w:r>
    </w:p>
    <w:p w:rsidR="00D71A6E" w:rsidRPr="00D71A6E" w:rsidRDefault="00D71A6E" w:rsidP="00C277D2">
      <w:pPr>
        <w:pStyle w:val="Default"/>
        <w:ind w:left="1350"/>
        <w:rPr>
          <w:rFonts w:asciiTheme="majorBidi" w:hAnsiTheme="majorBidi" w:cstheme="majorBidi"/>
          <w:sz w:val="22"/>
          <w:szCs w:val="22"/>
        </w:rPr>
      </w:pPr>
      <w:r w:rsidRPr="00D71A6E">
        <w:rPr>
          <w:rFonts w:asciiTheme="majorBidi" w:hAnsiTheme="majorBidi" w:cstheme="majorBidi"/>
          <w:b/>
          <w:bCs/>
          <w:sz w:val="22"/>
          <w:szCs w:val="22"/>
        </w:rPr>
        <w:t>Magnetic Particles:</w:t>
      </w:r>
      <w:r w:rsidRPr="00D71A6E">
        <w:rPr>
          <w:rFonts w:asciiTheme="majorBidi" w:hAnsiTheme="majorBidi" w:cstheme="majorBidi"/>
          <w:sz w:val="22"/>
          <w:szCs w:val="22"/>
        </w:rPr>
        <w:t xml:space="preserve"> 4 Mg/k </w:t>
      </w:r>
    </w:p>
    <w:p w:rsidR="00D71A6E" w:rsidRPr="00D71A6E" w:rsidRDefault="00D71A6E" w:rsidP="00C277D2">
      <w:pPr>
        <w:pStyle w:val="Default"/>
        <w:ind w:left="1350"/>
        <w:rPr>
          <w:rFonts w:asciiTheme="majorBidi" w:hAnsiTheme="majorBidi" w:cstheme="majorBidi"/>
          <w:sz w:val="22"/>
          <w:szCs w:val="22"/>
        </w:rPr>
      </w:pPr>
      <w:r w:rsidRPr="00D71A6E">
        <w:rPr>
          <w:rFonts w:asciiTheme="majorBidi" w:hAnsiTheme="majorBidi" w:cstheme="majorBidi"/>
          <w:b/>
          <w:bCs/>
          <w:sz w:val="22"/>
          <w:szCs w:val="22"/>
        </w:rPr>
        <w:t>So2:</w:t>
      </w:r>
      <w:r w:rsidRPr="00D71A6E">
        <w:rPr>
          <w:rFonts w:asciiTheme="majorBidi" w:hAnsiTheme="majorBidi" w:cstheme="majorBidi"/>
          <w:sz w:val="22"/>
          <w:szCs w:val="22"/>
        </w:rPr>
        <w:t xml:space="preserve"> 50K </w:t>
      </w:r>
    </w:p>
    <w:p w:rsidR="00D71A6E" w:rsidRPr="00D71A6E" w:rsidRDefault="00D71A6E" w:rsidP="00C277D2">
      <w:pPr>
        <w:pStyle w:val="Default"/>
        <w:ind w:left="1350"/>
        <w:rPr>
          <w:rFonts w:asciiTheme="majorBidi" w:hAnsiTheme="majorBidi" w:cstheme="majorBidi"/>
          <w:sz w:val="22"/>
          <w:szCs w:val="22"/>
        </w:rPr>
      </w:pPr>
      <w:r w:rsidRPr="00D71A6E">
        <w:rPr>
          <w:rFonts w:asciiTheme="majorBidi" w:hAnsiTheme="majorBidi" w:cstheme="majorBidi"/>
          <w:b/>
          <w:bCs/>
          <w:sz w:val="22"/>
          <w:szCs w:val="22"/>
        </w:rPr>
        <w:t>Crop:</w:t>
      </w:r>
      <w:r w:rsidRPr="00D71A6E">
        <w:rPr>
          <w:rFonts w:asciiTheme="majorBidi" w:hAnsiTheme="majorBidi" w:cstheme="majorBidi"/>
          <w:sz w:val="22"/>
          <w:szCs w:val="22"/>
        </w:rPr>
        <w:t xml:space="preserve"> Current </w:t>
      </w:r>
    </w:p>
    <w:p w:rsidR="00D71A6E" w:rsidRPr="00C277D2" w:rsidRDefault="00D71A6E" w:rsidP="00C277D2">
      <w:pPr>
        <w:pStyle w:val="Default"/>
        <w:ind w:left="1350"/>
        <w:rPr>
          <w:rFonts w:asciiTheme="majorBidi" w:hAnsiTheme="majorBidi" w:cstheme="majorBidi"/>
          <w:sz w:val="22"/>
          <w:szCs w:val="22"/>
        </w:rPr>
      </w:pPr>
      <w:r w:rsidRPr="00D71A6E">
        <w:rPr>
          <w:rFonts w:asciiTheme="majorBidi" w:hAnsiTheme="majorBidi" w:cstheme="majorBidi"/>
          <w:b/>
          <w:bCs/>
          <w:sz w:val="22"/>
          <w:szCs w:val="22"/>
        </w:rPr>
        <w:t>Ash by electrical:</w:t>
      </w:r>
      <w:r w:rsidRPr="00D71A6E">
        <w:rPr>
          <w:rFonts w:asciiTheme="majorBidi" w:hAnsiTheme="majorBidi" w:cstheme="majorBidi"/>
          <w:sz w:val="22"/>
          <w:szCs w:val="22"/>
        </w:rPr>
        <w:t xml:space="preserve"> 0.04% Max</w:t>
      </w:r>
      <w:proofErr w:type="gramStart"/>
      <w:r w:rsidRPr="00D71A6E">
        <w:rPr>
          <w:rFonts w:asciiTheme="majorBidi" w:hAnsiTheme="majorBidi" w:cstheme="majorBidi"/>
          <w:sz w:val="22"/>
          <w:szCs w:val="22"/>
        </w:rPr>
        <w:t>.(</w:t>
      </w:r>
      <w:proofErr w:type="gramEnd"/>
      <w:r w:rsidRPr="00D71A6E">
        <w:rPr>
          <w:rFonts w:asciiTheme="majorBidi" w:hAnsiTheme="majorBidi" w:cstheme="majorBidi"/>
          <w:sz w:val="22"/>
          <w:szCs w:val="22"/>
        </w:rPr>
        <w:t xml:space="preserve">on dry weight basis) </w:t>
      </w:r>
      <w:r w:rsidRPr="00C277D2">
        <w:rPr>
          <w:rFonts w:asciiTheme="majorBidi" w:hAnsiTheme="majorBidi" w:cstheme="majorBidi"/>
          <w:sz w:val="22"/>
          <w:szCs w:val="22"/>
        </w:rPr>
        <w:t xml:space="preserve">Conductivity </w:t>
      </w:r>
    </w:p>
    <w:p w:rsidR="00D71A6E" w:rsidRPr="00D71A6E" w:rsidRDefault="00D71A6E" w:rsidP="00C277D2">
      <w:pPr>
        <w:pStyle w:val="Default"/>
        <w:ind w:left="1350"/>
        <w:rPr>
          <w:rFonts w:asciiTheme="majorBidi" w:hAnsiTheme="majorBidi" w:cstheme="majorBidi"/>
          <w:sz w:val="22"/>
          <w:szCs w:val="22"/>
        </w:rPr>
      </w:pPr>
      <w:proofErr w:type="spellStart"/>
      <w:r w:rsidRPr="00D71A6E">
        <w:rPr>
          <w:rFonts w:asciiTheme="majorBidi" w:hAnsiTheme="majorBidi" w:cstheme="majorBidi"/>
          <w:b/>
          <w:bCs/>
          <w:sz w:val="22"/>
          <w:szCs w:val="22"/>
        </w:rPr>
        <w:t>Sulphur</w:t>
      </w:r>
      <w:proofErr w:type="spellEnd"/>
      <w:r w:rsidRPr="00D71A6E">
        <w:rPr>
          <w:rFonts w:asciiTheme="majorBidi" w:hAnsiTheme="majorBidi" w:cstheme="majorBidi"/>
          <w:b/>
          <w:bCs/>
          <w:sz w:val="22"/>
          <w:szCs w:val="22"/>
        </w:rPr>
        <w:t xml:space="preserve"> dioxide:</w:t>
      </w:r>
      <w:r w:rsidRPr="00D71A6E">
        <w:rPr>
          <w:rFonts w:asciiTheme="majorBidi" w:hAnsiTheme="majorBidi" w:cstheme="majorBidi"/>
          <w:sz w:val="22"/>
          <w:szCs w:val="22"/>
        </w:rPr>
        <w:t xml:space="preserve"> 20 mg/kg min. </w:t>
      </w:r>
    </w:p>
    <w:p w:rsidR="00D71A6E" w:rsidRPr="00D71A6E" w:rsidRDefault="00D71A6E" w:rsidP="00C277D2">
      <w:pPr>
        <w:pStyle w:val="Default"/>
        <w:ind w:left="1350"/>
        <w:rPr>
          <w:rFonts w:asciiTheme="majorBidi" w:hAnsiTheme="majorBidi" w:cstheme="majorBidi"/>
          <w:sz w:val="22"/>
          <w:szCs w:val="22"/>
        </w:rPr>
      </w:pPr>
      <w:r w:rsidRPr="00D71A6E">
        <w:rPr>
          <w:rFonts w:asciiTheme="majorBidi" w:hAnsiTheme="majorBidi" w:cstheme="majorBidi"/>
          <w:b/>
          <w:bCs/>
          <w:sz w:val="22"/>
          <w:szCs w:val="22"/>
        </w:rPr>
        <w:t>Sediment:</w:t>
      </w:r>
      <w:r w:rsidRPr="00D71A6E">
        <w:rPr>
          <w:rFonts w:asciiTheme="majorBidi" w:hAnsiTheme="majorBidi" w:cstheme="majorBidi"/>
          <w:sz w:val="22"/>
          <w:szCs w:val="22"/>
        </w:rPr>
        <w:t xml:space="preserve"> none </w:t>
      </w:r>
    </w:p>
    <w:p w:rsidR="00D71A6E" w:rsidRPr="00D71A6E" w:rsidRDefault="00D71A6E" w:rsidP="00C277D2">
      <w:pPr>
        <w:pStyle w:val="Default"/>
        <w:ind w:left="1350"/>
        <w:rPr>
          <w:rFonts w:asciiTheme="majorBidi" w:hAnsiTheme="majorBidi" w:cstheme="majorBidi"/>
          <w:sz w:val="22"/>
          <w:szCs w:val="22"/>
        </w:rPr>
      </w:pPr>
      <w:r w:rsidRPr="00D71A6E">
        <w:rPr>
          <w:rFonts w:asciiTheme="majorBidi" w:hAnsiTheme="majorBidi" w:cstheme="majorBidi"/>
          <w:b/>
          <w:bCs/>
          <w:sz w:val="22"/>
          <w:szCs w:val="22"/>
        </w:rPr>
        <w:t>Reducing Sugar:</w:t>
      </w:r>
      <w:r w:rsidRPr="00D71A6E">
        <w:rPr>
          <w:rFonts w:asciiTheme="majorBidi" w:hAnsiTheme="majorBidi" w:cstheme="majorBidi"/>
          <w:sz w:val="22"/>
          <w:szCs w:val="22"/>
        </w:rPr>
        <w:t xml:space="preserve"> 0.05% Max by weight </w:t>
      </w:r>
    </w:p>
    <w:p w:rsidR="00D71A6E" w:rsidRPr="00D71A6E" w:rsidRDefault="00D71A6E" w:rsidP="00C277D2">
      <w:pPr>
        <w:pStyle w:val="Default"/>
        <w:ind w:left="1350"/>
        <w:rPr>
          <w:rFonts w:asciiTheme="majorBidi" w:hAnsiTheme="majorBidi" w:cstheme="majorBidi"/>
          <w:sz w:val="22"/>
          <w:szCs w:val="22"/>
        </w:rPr>
      </w:pPr>
      <w:r w:rsidRPr="00D71A6E">
        <w:rPr>
          <w:rFonts w:asciiTheme="majorBidi" w:hAnsiTheme="majorBidi" w:cstheme="majorBidi"/>
          <w:b/>
          <w:bCs/>
          <w:sz w:val="22"/>
          <w:szCs w:val="22"/>
        </w:rPr>
        <w:t xml:space="preserve">HPN Staph </w:t>
      </w:r>
      <w:proofErr w:type="spellStart"/>
      <w:r w:rsidRPr="00D71A6E">
        <w:rPr>
          <w:rFonts w:asciiTheme="majorBidi" w:hAnsiTheme="majorBidi" w:cstheme="majorBidi"/>
          <w:b/>
          <w:bCs/>
          <w:sz w:val="22"/>
          <w:szCs w:val="22"/>
        </w:rPr>
        <w:t>Aureus</w:t>
      </w:r>
      <w:proofErr w:type="spellEnd"/>
      <w:r w:rsidRPr="00D71A6E">
        <w:rPr>
          <w:rFonts w:asciiTheme="majorBidi" w:hAnsiTheme="majorBidi" w:cstheme="majorBidi"/>
          <w:b/>
          <w:bCs/>
          <w:sz w:val="22"/>
          <w:szCs w:val="22"/>
        </w:rPr>
        <w:t>:</w:t>
      </w:r>
      <w:r w:rsidRPr="00D71A6E">
        <w:rPr>
          <w:rFonts w:asciiTheme="majorBidi" w:hAnsiTheme="majorBidi" w:cstheme="majorBidi"/>
          <w:sz w:val="22"/>
          <w:szCs w:val="22"/>
        </w:rPr>
        <w:t xml:space="preserve"> Nil </w:t>
      </w:r>
    </w:p>
    <w:p w:rsidR="00D71A6E" w:rsidRPr="00D71A6E" w:rsidRDefault="00D71A6E" w:rsidP="00C277D2">
      <w:pPr>
        <w:pStyle w:val="Default"/>
        <w:ind w:left="1350"/>
        <w:rPr>
          <w:rFonts w:asciiTheme="majorBidi" w:hAnsiTheme="majorBidi" w:cstheme="majorBidi"/>
          <w:sz w:val="22"/>
          <w:szCs w:val="22"/>
        </w:rPr>
      </w:pPr>
      <w:r w:rsidRPr="00D71A6E">
        <w:rPr>
          <w:rFonts w:asciiTheme="majorBidi" w:hAnsiTheme="majorBidi" w:cstheme="majorBidi"/>
          <w:b/>
          <w:bCs/>
          <w:sz w:val="22"/>
          <w:szCs w:val="22"/>
        </w:rPr>
        <w:t>Max AS:</w:t>
      </w:r>
      <w:r w:rsidRPr="00D71A6E">
        <w:rPr>
          <w:rFonts w:asciiTheme="majorBidi" w:hAnsiTheme="majorBidi" w:cstheme="majorBidi"/>
          <w:sz w:val="22"/>
          <w:szCs w:val="22"/>
        </w:rPr>
        <w:t xml:space="preserve"> 1 P.P.M. </w:t>
      </w:r>
    </w:p>
    <w:p w:rsidR="00D71A6E" w:rsidRPr="00D71A6E" w:rsidRDefault="00D71A6E" w:rsidP="00C277D2">
      <w:pPr>
        <w:pStyle w:val="Default"/>
        <w:ind w:left="1350"/>
        <w:rPr>
          <w:rFonts w:asciiTheme="majorBidi" w:hAnsiTheme="majorBidi" w:cstheme="majorBidi"/>
          <w:sz w:val="22"/>
          <w:szCs w:val="22"/>
        </w:rPr>
      </w:pPr>
      <w:r w:rsidRPr="00D71A6E">
        <w:rPr>
          <w:rFonts w:asciiTheme="majorBidi" w:hAnsiTheme="majorBidi" w:cstheme="majorBidi"/>
          <w:b/>
          <w:bCs/>
          <w:sz w:val="22"/>
          <w:szCs w:val="22"/>
        </w:rPr>
        <w:t>Max PS:</w:t>
      </w:r>
      <w:r w:rsidRPr="00D71A6E">
        <w:rPr>
          <w:rFonts w:asciiTheme="majorBidi" w:hAnsiTheme="majorBidi" w:cstheme="majorBidi"/>
          <w:sz w:val="22"/>
          <w:szCs w:val="22"/>
        </w:rPr>
        <w:t xml:space="preserve"> 2 P.P.M. </w:t>
      </w:r>
    </w:p>
    <w:p w:rsidR="00D71A6E" w:rsidRPr="00D71A6E" w:rsidRDefault="00D71A6E" w:rsidP="00C277D2">
      <w:pPr>
        <w:pStyle w:val="Default"/>
        <w:ind w:left="1350"/>
        <w:rPr>
          <w:rFonts w:asciiTheme="majorBidi" w:hAnsiTheme="majorBidi" w:cstheme="majorBidi"/>
          <w:sz w:val="22"/>
          <w:szCs w:val="22"/>
        </w:rPr>
      </w:pPr>
      <w:r w:rsidRPr="00D71A6E">
        <w:rPr>
          <w:rFonts w:asciiTheme="majorBidi" w:hAnsiTheme="majorBidi" w:cstheme="majorBidi"/>
          <w:b/>
          <w:bCs/>
          <w:sz w:val="22"/>
          <w:szCs w:val="22"/>
        </w:rPr>
        <w:t>Max. CU:</w:t>
      </w:r>
      <w:r w:rsidRPr="00D71A6E">
        <w:rPr>
          <w:rFonts w:asciiTheme="majorBidi" w:hAnsiTheme="majorBidi" w:cstheme="majorBidi"/>
          <w:sz w:val="22"/>
          <w:szCs w:val="22"/>
        </w:rPr>
        <w:t xml:space="preserve"> 3 P.P.M. </w:t>
      </w:r>
    </w:p>
    <w:p w:rsidR="00D71A6E" w:rsidRPr="00D71A6E" w:rsidRDefault="00D71A6E" w:rsidP="00C277D2">
      <w:pPr>
        <w:pStyle w:val="Default"/>
        <w:ind w:left="1350"/>
        <w:rPr>
          <w:rFonts w:asciiTheme="majorBidi" w:hAnsiTheme="majorBidi" w:cstheme="majorBidi"/>
          <w:b/>
          <w:bCs/>
          <w:sz w:val="32"/>
          <w:szCs w:val="32"/>
        </w:rPr>
      </w:pPr>
      <w:r w:rsidRPr="00D71A6E">
        <w:rPr>
          <w:rFonts w:asciiTheme="majorBidi" w:hAnsiTheme="majorBidi" w:cstheme="majorBidi"/>
          <w:b/>
          <w:bCs/>
          <w:sz w:val="22"/>
          <w:szCs w:val="22"/>
        </w:rPr>
        <w:t>Substance:</w:t>
      </w:r>
      <w:r w:rsidRPr="00D71A6E">
        <w:rPr>
          <w:rFonts w:asciiTheme="majorBidi" w:hAnsiTheme="majorBidi" w:cstheme="majorBidi"/>
          <w:sz w:val="22"/>
          <w:szCs w:val="22"/>
        </w:rPr>
        <w:t xml:space="preserve"> Solid Crystal</w:t>
      </w:r>
    </w:p>
    <w:sectPr w:rsidR="00D71A6E" w:rsidRPr="00D71A6E" w:rsidSect="00D71A6E">
      <w:headerReference w:type="default" r:id="rId7"/>
      <w:footerReference w:type="even" r:id="rId8"/>
      <w:footerReference w:type="default" r:id="rId9"/>
      <w:pgSz w:w="12240" w:h="15840"/>
      <w:pgMar w:top="1590" w:right="990" w:bottom="1440" w:left="630" w:header="63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7C2" w:rsidRDefault="001137C2" w:rsidP="007D2886">
      <w:r>
        <w:separator/>
      </w:r>
    </w:p>
  </w:endnote>
  <w:endnote w:type="continuationSeparator" w:id="0">
    <w:p w:rsidR="001137C2" w:rsidRDefault="001137C2" w:rsidP="007D28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886" w:rsidRPr="00446BDA" w:rsidRDefault="007B0A76" w:rsidP="007D2886">
    <w:pPr>
      <w:pStyle w:val="Footer"/>
      <w:rPr>
        <w:color w:val="365F91" w:themeColor="accent1" w:themeShade="BF"/>
      </w:rPr>
    </w:pPr>
    <w:r w:rsidRPr="007B0A76">
      <w:rPr>
        <w:noProof/>
      </w:rPr>
      <w:pict>
        <v:shapetype id="_x0000_t32" coordsize="21600,21600" o:spt="32" o:oned="t" path="m,l21600,21600e" filled="f">
          <v:path arrowok="t" fillok="f" o:connecttype="none"/>
          <o:lock v:ext="edit" shapetype="t"/>
        </v:shapetype>
        <v:shape id="_x0000_s1025" type="#_x0000_t32" style="position:absolute;margin-left:-33pt;margin-top:12.45pt;width:610.5pt;height:0;z-index:251660288" o:connectortype="straight" strokecolor="#c00000" strokeweight="2pt"/>
      </w:pict>
    </w:r>
    <w:r w:rsidR="007D2886" w:rsidRPr="00446BDA">
      <w:rPr>
        <w:color w:val="365F91" w:themeColor="accent1" w:themeShade="BF"/>
      </w:rPr>
      <w:t xml:space="preserve">                     </w:t>
    </w:r>
    <w:r w:rsidR="00591067">
      <w:rPr>
        <w:color w:val="365F91" w:themeColor="accent1" w:themeShade="BF"/>
      </w:rPr>
      <w:t xml:space="preserve"> </w:t>
    </w:r>
  </w:p>
  <w:p w:rsidR="007D2886" w:rsidRPr="00446BDA" w:rsidRDefault="007D2886" w:rsidP="007D2886">
    <w:pPr>
      <w:pStyle w:val="Footer"/>
      <w:rPr>
        <w:color w:val="365F91" w:themeColor="accent1"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7C2" w:rsidRDefault="001137C2" w:rsidP="007D2886">
      <w:r>
        <w:separator/>
      </w:r>
    </w:p>
  </w:footnote>
  <w:footnote w:type="continuationSeparator" w:id="0">
    <w:p w:rsidR="001137C2" w:rsidRDefault="001137C2" w:rsidP="007D28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9828"/>
      <w:docPartObj>
        <w:docPartGallery w:val="Page Numbers (Margins)"/>
        <w:docPartUnique/>
      </w:docPartObj>
    </w:sdtPr>
    <w:sdtContent>
      <w:p w:rsidR="00797091" w:rsidRPr="00797091" w:rsidRDefault="007B0A76" w:rsidP="00797091">
        <w:pPr>
          <w:pStyle w:val="Header"/>
        </w:pPr>
        <w:r>
          <w:rPr>
            <w:noProof/>
            <w:lang w:eastAsia="zh-TW"/>
          </w:rPr>
          <w:pict>
            <v:rect id="_x0000_s1028" style="position:absolute;margin-left:0;margin-top:0;width:40.9pt;height:171.9pt;z-index:251664384;mso-position-horizontal:center;mso-position-horizontal-relative:right-margin-area;mso-position-vertical:bottom;mso-position-vertical-relative:margin;v-text-anchor:middle" o:allowincell="f" filled="f" stroked="f">
              <v:textbox style="layout-flow:vertical;mso-layout-flow-alt:bottom-to-top;mso-next-textbox:#_x0000_s1028;mso-fit-shape-to-text:t">
                <w:txbxContent>
                  <w:p w:rsidR="00D71A6E" w:rsidRDefault="00D71A6E">
                    <w:pPr>
                      <w:pStyle w:val="Footer"/>
                      <w:rPr>
                        <w:rFonts w:asciiTheme="majorHAnsi" w:hAnsiTheme="majorHAnsi"/>
                        <w:sz w:val="44"/>
                        <w:szCs w:val="44"/>
                      </w:rPr>
                    </w:pPr>
                    <w:r>
                      <w:rPr>
                        <w:rFonts w:asciiTheme="majorHAnsi" w:hAnsiTheme="majorHAnsi"/>
                      </w:rPr>
                      <w:t>Page</w:t>
                    </w:r>
                    <w:fldSimple w:instr=" PAGE    \* MERGEFORMAT ">
                      <w:r w:rsidR="00794980" w:rsidRPr="00794980">
                        <w:rPr>
                          <w:rFonts w:asciiTheme="majorHAnsi" w:hAnsiTheme="majorHAnsi"/>
                          <w:noProof/>
                          <w:sz w:val="44"/>
                          <w:szCs w:val="44"/>
                        </w:rPr>
                        <w:t>1</w:t>
                      </w:r>
                    </w:fldSimple>
                  </w:p>
                </w:txbxContent>
              </v:textbox>
              <w10:wrap anchorx="page" anchory="margin"/>
            </v:rect>
          </w:pict>
        </w:r>
      </w:p>
    </w:sdtContent>
  </w:sdt>
  <w:p w:rsidR="00693495" w:rsidRDefault="002005CF" w:rsidP="002005CF">
    <w:pPr>
      <w:pStyle w:val="Header"/>
      <w:tabs>
        <w:tab w:val="left" w:pos="1680"/>
        <w:tab w:val="center" w:pos="5490"/>
      </w:tabs>
    </w:pPr>
    <w:r>
      <w:rPr>
        <w:sz w:val="40"/>
        <w:szCs w:val="40"/>
      </w:rPr>
      <w:t xml:space="preserve">           </w:t>
    </w:r>
    <w:r>
      <w:rPr>
        <w:sz w:val="40"/>
        <w:szCs w:val="40"/>
      </w:rPr>
      <w:tab/>
      <w:t xml:space="preserve">         </w:t>
    </w:r>
  </w:p>
  <w:p w:rsidR="007D2886" w:rsidRPr="002005CF" w:rsidRDefault="00D70320" w:rsidP="00D70320">
    <w:pPr>
      <w:pStyle w:val="Header"/>
      <w:tabs>
        <w:tab w:val="clear" w:pos="4680"/>
        <w:tab w:val="clear" w:pos="9360"/>
        <w:tab w:val="left" w:pos="3315"/>
      </w:tabs>
      <w:rPr>
        <w:sz w:val="40"/>
        <w:szCs w:val="40"/>
      </w:rPr>
    </w:pPr>
    <w:r>
      <w:rPr>
        <w:sz w:val="40"/>
        <w:szCs w:val="40"/>
      </w:rPr>
      <w:t xml:space="preserve">                      World</w:t>
    </w:r>
    <w:r w:rsidR="00794980">
      <w:rPr>
        <w:sz w:val="40"/>
        <w:szCs w:val="40"/>
      </w:rPr>
      <w:t>wide M</w:t>
    </w:r>
    <w:r>
      <w:rPr>
        <w:sz w:val="40"/>
        <w:szCs w:val="40"/>
      </w:rPr>
      <w:t>arketing Company, INC.</w:t>
    </w:r>
  </w:p>
  <w:p w:rsidR="007D2886" w:rsidRDefault="002005CF" w:rsidP="003C16A1">
    <w:pPr>
      <w:pStyle w:val="Header"/>
      <w:ind w:left="-990" w:firstLine="90"/>
    </w:pPr>
    <w:r>
      <w:rPr>
        <w:rFonts w:ascii="Arial" w:hAnsi="Arial" w:cs="Arial"/>
        <w:b/>
        <w:bCs/>
        <w:iCs/>
        <w:noProof/>
        <w:sz w:val="28"/>
        <w:szCs w:val="28"/>
      </w:rPr>
      <w:t xml:space="preserve">         </w:t>
    </w:r>
    <w:r w:rsidR="007D2886" w:rsidRPr="007D2886">
      <w:rPr>
        <w:rFonts w:ascii="Arial" w:hAnsi="Arial" w:cs="Arial"/>
        <w:b/>
        <w:bCs/>
        <w:iCs/>
        <w:noProof/>
        <w:sz w:val="28"/>
        <w:szCs w:val="28"/>
      </w:rPr>
      <w:t xml:space="preserve"> </w:t>
    </w:r>
    <w:r w:rsidR="003C16A1">
      <w:rPr>
        <w:rFonts w:ascii="Arial" w:hAnsi="Arial" w:cs="Arial"/>
        <w:b/>
        <w:bCs/>
        <w:iCs/>
        <w:noProof/>
        <w:sz w:val="28"/>
        <w:szCs w:val="28"/>
      </w:rPr>
      <w:t xml:space="preserve">          </w:t>
    </w:r>
    <w:r w:rsidR="007B0A76">
      <w:rPr>
        <w:noProof/>
      </w:rPr>
      <w:pict>
        <v:shapetype id="_x0000_t32" coordsize="21600,21600" o:spt="32" o:oned="t" path="m,l21600,21600e" filled="f">
          <v:path arrowok="t" fillok="f" o:connecttype="none"/>
          <o:lock v:ext="edit" shapetype="t"/>
        </v:shapetype>
        <v:shape id="_x0000_s1026" type="#_x0000_t32" style="position:absolute;left:0;text-align:left;margin-left:-33.75pt;margin-top:6.95pt;width:615pt;height:0;z-index:251661312;mso-position-horizontal-relative:text;mso-position-vertical-relative:text" o:connectortype="straight" strokecolor="#c00000" strokeweight="2p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9698"/>
    <o:shapelayout v:ext="edit">
      <o:idmap v:ext="edit" data="1"/>
      <o:rules v:ext="edit">
        <o:r id="V:Rule3" type="connector" idref="#_x0000_s1025"/>
        <o:r id="V:Rule4" type="connector" idref="#_x0000_s1026"/>
      </o:rules>
    </o:shapelayout>
  </w:hdrShapeDefaults>
  <w:footnotePr>
    <w:footnote w:id="-1"/>
    <w:footnote w:id="0"/>
  </w:footnotePr>
  <w:endnotePr>
    <w:endnote w:id="-1"/>
    <w:endnote w:id="0"/>
  </w:endnotePr>
  <w:compat/>
  <w:rsids>
    <w:rsidRoot w:val="007D2886"/>
    <w:rsid w:val="00045F84"/>
    <w:rsid w:val="000E4F5C"/>
    <w:rsid w:val="001137C2"/>
    <w:rsid w:val="00130DCC"/>
    <w:rsid w:val="002005CF"/>
    <w:rsid w:val="002827AE"/>
    <w:rsid w:val="00316F76"/>
    <w:rsid w:val="00396A81"/>
    <w:rsid w:val="003C16A1"/>
    <w:rsid w:val="003C51CE"/>
    <w:rsid w:val="003F7AEA"/>
    <w:rsid w:val="004048BC"/>
    <w:rsid w:val="004171CB"/>
    <w:rsid w:val="00421B6A"/>
    <w:rsid w:val="00432071"/>
    <w:rsid w:val="00450E74"/>
    <w:rsid w:val="00482E4A"/>
    <w:rsid w:val="004C6BBC"/>
    <w:rsid w:val="00591067"/>
    <w:rsid w:val="005D1B46"/>
    <w:rsid w:val="00602F14"/>
    <w:rsid w:val="00617560"/>
    <w:rsid w:val="006351C6"/>
    <w:rsid w:val="00642BA0"/>
    <w:rsid w:val="0064736B"/>
    <w:rsid w:val="00663FCE"/>
    <w:rsid w:val="00666C84"/>
    <w:rsid w:val="006810C8"/>
    <w:rsid w:val="00693495"/>
    <w:rsid w:val="006B0FAF"/>
    <w:rsid w:val="006D5C22"/>
    <w:rsid w:val="00794980"/>
    <w:rsid w:val="00794DD9"/>
    <w:rsid w:val="00797091"/>
    <w:rsid w:val="007A53EA"/>
    <w:rsid w:val="007B0A76"/>
    <w:rsid w:val="007B4ABC"/>
    <w:rsid w:val="007B6856"/>
    <w:rsid w:val="007D2886"/>
    <w:rsid w:val="00830657"/>
    <w:rsid w:val="008D7E6D"/>
    <w:rsid w:val="00906D71"/>
    <w:rsid w:val="00940481"/>
    <w:rsid w:val="009962D3"/>
    <w:rsid w:val="00AB6A03"/>
    <w:rsid w:val="00AD0B7D"/>
    <w:rsid w:val="00AD5637"/>
    <w:rsid w:val="00B73AA6"/>
    <w:rsid w:val="00B75925"/>
    <w:rsid w:val="00BD575D"/>
    <w:rsid w:val="00BE7A7A"/>
    <w:rsid w:val="00C1528B"/>
    <w:rsid w:val="00C277D2"/>
    <w:rsid w:val="00CB1A4B"/>
    <w:rsid w:val="00CD6202"/>
    <w:rsid w:val="00CE63DB"/>
    <w:rsid w:val="00CF1FDE"/>
    <w:rsid w:val="00D66892"/>
    <w:rsid w:val="00D70320"/>
    <w:rsid w:val="00D71A6E"/>
    <w:rsid w:val="00D97A6F"/>
    <w:rsid w:val="00DA3EB1"/>
    <w:rsid w:val="00DB3261"/>
    <w:rsid w:val="00DB3E63"/>
    <w:rsid w:val="00E869AC"/>
    <w:rsid w:val="00EC33E3"/>
    <w:rsid w:val="00ED14F4"/>
    <w:rsid w:val="00F204CD"/>
    <w:rsid w:val="00F616B2"/>
    <w:rsid w:val="00F72CB4"/>
    <w:rsid w:val="00FB29DD"/>
    <w:rsid w:val="00FC6412"/>
    <w:rsid w:val="00FD35FE"/>
    <w:rsid w:val="00FD6376"/>
    <w:rsid w:val="00FF2B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A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288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D288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2886"/>
  </w:style>
  <w:style w:type="paragraph" w:styleId="Footer">
    <w:name w:val="footer"/>
    <w:basedOn w:val="Normal"/>
    <w:link w:val="FooterChar"/>
    <w:uiPriority w:val="99"/>
    <w:unhideWhenUsed/>
    <w:rsid w:val="007D288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2886"/>
  </w:style>
  <w:style w:type="character" w:styleId="Hyperlink">
    <w:name w:val="Hyperlink"/>
    <w:basedOn w:val="DefaultParagraphFont"/>
    <w:unhideWhenUsed/>
    <w:rsid w:val="007D2886"/>
    <w:rPr>
      <w:color w:val="0000FF" w:themeColor="hyperlink"/>
      <w:u w:val="single"/>
    </w:rPr>
  </w:style>
  <w:style w:type="paragraph" w:styleId="BalloonText">
    <w:name w:val="Balloon Text"/>
    <w:basedOn w:val="Normal"/>
    <w:link w:val="BalloonTextChar"/>
    <w:uiPriority w:val="99"/>
    <w:semiHidden/>
    <w:unhideWhenUsed/>
    <w:rsid w:val="002005C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005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2A972-0D0A-414D-A5C2-1F829DB9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Mike</cp:lastModifiedBy>
  <cp:revision>7</cp:revision>
  <cp:lastPrinted>2010-04-13T20:17:00Z</cp:lastPrinted>
  <dcterms:created xsi:type="dcterms:W3CDTF">2011-03-31T00:33:00Z</dcterms:created>
  <dcterms:modified xsi:type="dcterms:W3CDTF">2011-03-31T00:58:00Z</dcterms:modified>
</cp:coreProperties>
</file>